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E4B5" w14:textId="5497643B" w:rsidR="004C720D" w:rsidRDefault="00FA31DA">
      <w:r>
        <w:rPr>
          <w:noProof/>
        </w:rPr>
        <w:drawing>
          <wp:inline distT="0" distB="0" distL="0" distR="0" wp14:anchorId="0C3E9262" wp14:editId="1B34D335">
            <wp:extent cx="10012680" cy="708696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в отопительный сез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283" cy="70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812E" w14:textId="77777777" w:rsidR="00FA31DA" w:rsidRPr="00FA31DA" w:rsidRDefault="00FA31DA" w:rsidP="00FA31D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FA31DA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lastRenderedPageBreak/>
        <w:t>С наступлением зимы резко возрастает количество пожаров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определённых условиях могут стать причиной возгорания, взрыва и как следствие причиной травм и даже гибели людей.</w:t>
      </w:r>
    </w:p>
    <w:p w14:paraId="2325B75A" w14:textId="77777777" w:rsidR="00FA31DA" w:rsidRPr="00FA31DA" w:rsidRDefault="00FA31DA" w:rsidP="00FA31D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t>Одной из основных причин возникновения пожаров в отопительный сезон в жилых домах является нарушение правил пожарной безопасности при эксплуатации печей. А происходят они в результате перекала печи,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печей следует соблюдать простые требования: печи и другие отопительные приборы должны иметь противопожарные разделки (</w:t>
      </w:r>
      <w:proofErr w:type="spellStart"/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t>отступки</w:t>
      </w:r>
      <w:proofErr w:type="spellEnd"/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t xml:space="preserve">) от горючих конструкций здания (строения), а на деревянном полу или полу из других горючих материалов также </w:t>
      </w:r>
      <w:proofErr w:type="spellStart"/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t>предтопочный</w:t>
      </w:r>
      <w:proofErr w:type="spellEnd"/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t xml:space="preserve"> лист размером 0,5 х 0,7 м.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Наиболее часто пожары происходят, когда печи оставляют во время топки без наблюдения. В сильные морозы их нередко топят продолжительное время, в результате чего происходит перекал отдельных частей печи. Если эти части соприкасаются с деревянными стенами или мебелью, то пожар неизбежен. Поэтому рекомендуется топить печь 2–3 раза в день по 1–1,5 часа, нежели один раз длительное время.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Не храните вблизи печей или непосредственно на их поверхности сгораемое имущество или материалы, не сушите бельё. Перед началом отопительного сезона не посчитайте за труд проверить исправность печи и дымохода, при необходимости отремонтируйте, вычистите сажу, заделайте трещины глиняно-песчаным раствором, побелите дымовую трубу на чердаке и выше кровли. Придерживайтесь правила не реже одного раза в три месяца очищать от скопления сажи дымоходы комнатных печей.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Второй из распространённых причин пожаров является нарушение правил пожарной безопасности при эксплуатации электрооборудования и бытовых электронагревательных приборов. Для того, чтобы предотвратить несчастье, нужно помнить основные правила эксплуатации электронагревательных приборов. Для начала необходимо внимательно изучить инструкцию по эксплуатации электроприбора, чтобы не нарушать требований, изложенных в ней. А ещё необходимо систематически проверять исправность электропроводки, розеток, щитков и штепсельных вилок обогревателя. Не оставляйте включенными на ночь электрообогреватели и не используйте их для сушки вещей. К тому же ставить электрообогреватель нужно на пол, на безопасном расстоянии от занавесок или мебели. Нельзя также использовать обогреватели в помещениях с лакокрасочными материалами, растворителями и другими воспламеняющимися жидкостями, устанавливать их в захламлённых и замусоренных помещениях.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С наступлением минусовых температур увеличивается количество включённых в сеть электронагревательных приборов, а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происходят пробой изоляции и короткое замыкание электропроводки, которые приводят к возникновению пожара. Ни для кого не секрет, что электрическая проводка во многих жилых домах находится далеко не в идеальном состоянии, а это может привести к пожару.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Чтобы избежать трагедии, гражданам необходимо выполнить следующие профилактические мероприятия: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1. Установите в жилых комнатах автономные пожарные извещатели.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2. Выполните ремонт электропроводки, неисправных выключателей, розеток.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3. Содержите отопительные электрические приборы, плиты в исправном состоянии, подальше от штор и мебели, на несгораемых подставках.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4. Не оставляйте без присмотра включенные в электросеть электронагревательные приборы.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5. Не допускайте включение в одну розетку нескольких источников электропотребления повышенной мощности, это может привести к перегрузке в электросети и, как правило, к возгоранию.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6. Не пользуйтесь неисправными электрообогревателями, а также приборами кустарного производства.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7. Перед уходом из дома убедитесь, что газовое и электрическое оборудование выключено.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8. Заделайте трещины в кладке печи и дымовой трубе песчано-глиняным раствором, оштукатурьте и побелите.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9. Исключите растопку печи легковоспламеняющимися жидкостями.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10. Будьте внимательны к детям, не оставляйте малышей без присмотра.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  <w:t>11. Курите в строго отведённых местах. Не забывайте, что курение в постели, особенно в нетрезвом виде, часто является причиной пожара.</w:t>
      </w:r>
      <w:r w:rsidRPr="00FA31DA">
        <w:rPr>
          <w:rFonts w:ascii="Times New Roman" w:eastAsia="Times New Roman" w:hAnsi="Times New Roman" w:cs="Times New Roman"/>
          <w:color w:val="2C2D2E"/>
          <w:lang w:eastAsia="ru-RU"/>
        </w:rPr>
        <w:br/>
      </w:r>
      <w:r w:rsidRPr="00FA31DA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Помните! Соблюдение правил пожарной безопасности – залог сохранности вашей жизни и вашего имущества!</w:t>
      </w:r>
    </w:p>
    <w:p w14:paraId="4EED0C51" w14:textId="77777777" w:rsidR="00FA31DA" w:rsidRDefault="00FA31DA"/>
    <w:sectPr w:rsidR="00FA31DA" w:rsidSect="00FA31D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A"/>
    <w:rsid w:val="001401E8"/>
    <w:rsid w:val="00232144"/>
    <w:rsid w:val="004C720D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14EF"/>
  <w15:chartTrackingRefBased/>
  <w15:docId w15:val="{7B2E3C29-0F1D-423A-85AE-650CD40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Волков</dc:creator>
  <cp:keywords/>
  <dc:description/>
  <cp:lastModifiedBy>Виктор Волков</cp:lastModifiedBy>
  <cp:revision>2</cp:revision>
  <dcterms:created xsi:type="dcterms:W3CDTF">2022-11-03T02:09:00Z</dcterms:created>
  <dcterms:modified xsi:type="dcterms:W3CDTF">2022-11-03T02:11:00Z</dcterms:modified>
</cp:coreProperties>
</file>