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5D" w:rsidRPr="00D35FCC" w:rsidRDefault="000D505D" w:rsidP="000D505D">
      <w:pPr>
        <w:jc w:val="center"/>
        <w:rPr>
          <w:sz w:val="28"/>
          <w:szCs w:val="28"/>
        </w:rPr>
      </w:pPr>
      <w:r w:rsidRPr="00D35FCC">
        <w:rPr>
          <w:noProof/>
          <w:sz w:val="28"/>
          <w:szCs w:val="28"/>
        </w:rPr>
        <w:drawing>
          <wp:anchor distT="0" distB="0" distL="114300" distR="114300" simplePos="0" relativeHeight="251659264" behindDoc="1" locked="0" layoutInCell="1" allowOverlap="1">
            <wp:simplePos x="0" y="0"/>
            <wp:positionH relativeFrom="column">
              <wp:posOffset>2763520</wp:posOffset>
            </wp:positionH>
            <wp:positionV relativeFrom="paragraph">
              <wp:posOffset>-304800</wp:posOffset>
            </wp:positionV>
            <wp:extent cx="450850" cy="569595"/>
            <wp:effectExtent l="19050" t="0" r="6350" b="0"/>
            <wp:wrapTight wrapText="bothSides">
              <wp:wrapPolygon edited="0">
                <wp:start x="-913" y="0"/>
                <wp:lineTo x="-913" y="20950"/>
                <wp:lineTo x="21904" y="20950"/>
                <wp:lineTo x="21904" y="0"/>
                <wp:lineTo x="-913" y="0"/>
              </wp:wrapPolygon>
            </wp:wrapTight>
            <wp:docPr id="3" name="Рисунок 2" descr="C:\!ГЕРБ!\Богучанский МР - герб-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ГЕРБ!\Богучанский МР - герб-07.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50850" cy="569595"/>
                    </a:xfrm>
                    <a:prstGeom prst="rect">
                      <a:avLst/>
                    </a:prstGeom>
                    <a:noFill/>
                    <a:ln>
                      <a:noFill/>
                    </a:ln>
                  </pic:spPr>
                </pic:pic>
              </a:graphicData>
            </a:graphic>
          </wp:anchor>
        </w:drawing>
      </w:r>
    </w:p>
    <w:p w:rsidR="000D505D" w:rsidRPr="00D35FCC" w:rsidRDefault="000D505D" w:rsidP="000D505D">
      <w:pPr>
        <w:jc w:val="center"/>
        <w:rPr>
          <w:sz w:val="28"/>
          <w:szCs w:val="28"/>
        </w:rPr>
      </w:pPr>
    </w:p>
    <w:p w:rsidR="000D505D" w:rsidRPr="00D35FCC" w:rsidRDefault="000D505D" w:rsidP="000D505D">
      <w:pPr>
        <w:jc w:val="center"/>
        <w:rPr>
          <w:sz w:val="28"/>
          <w:szCs w:val="28"/>
        </w:rPr>
      </w:pPr>
      <w:r w:rsidRPr="00D35FCC">
        <w:rPr>
          <w:sz w:val="28"/>
          <w:szCs w:val="28"/>
        </w:rPr>
        <w:t>АДМИНИСТРАЦИЯ БОГУЧАНСКОГО РАЙОНА</w:t>
      </w:r>
    </w:p>
    <w:p w:rsidR="000D505D" w:rsidRPr="000D505D" w:rsidRDefault="000D505D" w:rsidP="000D505D">
      <w:pPr>
        <w:jc w:val="both"/>
        <w:rPr>
          <w:sz w:val="22"/>
          <w:szCs w:val="22"/>
        </w:rPr>
      </w:pPr>
    </w:p>
    <w:p w:rsidR="000D505D" w:rsidRPr="00D35FCC" w:rsidRDefault="000D505D" w:rsidP="000D505D">
      <w:pPr>
        <w:jc w:val="center"/>
        <w:rPr>
          <w:sz w:val="28"/>
          <w:szCs w:val="28"/>
        </w:rPr>
      </w:pPr>
      <w:r w:rsidRPr="00D35FCC">
        <w:rPr>
          <w:sz w:val="28"/>
          <w:szCs w:val="28"/>
        </w:rPr>
        <w:t>П О С Т А Н О В Л Е Н И Е</w:t>
      </w:r>
    </w:p>
    <w:p w:rsidR="000D505D" w:rsidRPr="00D35FCC" w:rsidRDefault="000D505D" w:rsidP="000D505D">
      <w:pPr>
        <w:jc w:val="both"/>
        <w:rPr>
          <w:sz w:val="28"/>
          <w:szCs w:val="28"/>
        </w:rPr>
      </w:pPr>
    </w:p>
    <w:p w:rsidR="000D505D" w:rsidRPr="00D35FCC" w:rsidRDefault="00EB603B" w:rsidP="000D505D">
      <w:pPr>
        <w:jc w:val="center"/>
        <w:rPr>
          <w:sz w:val="28"/>
          <w:szCs w:val="28"/>
        </w:rPr>
      </w:pPr>
      <w:r>
        <w:rPr>
          <w:sz w:val="28"/>
          <w:szCs w:val="28"/>
        </w:rPr>
        <w:t>16.</w:t>
      </w:r>
      <w:r w:rsidR="000D505D">
        <w:rPr>
          <w:sz w:val="28"/>
          <w:szCs w:val="28"/>
        </w:rPr>
        <w:t>08.2022</w:t>
      </w:r>
      <w:r w:rsidR="000D505D" w:rsidRPr="00D35FCC">
        <w:rPr>
          <w:sz w:val="28"/>
          <w:szCs w:val="28"/>
        </w:rPr>
        <w:tab/>
      </w:r>
      <w:r w:rsidR="000D505D" w:rsidRPr="00D35FCC">
        <w:rPr>
          <w:sz w:val="28"/>
          <w:szCs w:val="28"/>
        </w:rPr>
        <w:tab/>
      </w:r>
      <w:r w:rsidR="000D505D" w:rsidRPr="00D35FCC">
        <w:rPr>
          <w:sz w:val="28"/>
          <w:szCs w:val="28"/>
        </w:rPr>
        <w:tab/>
        <w:t xml:space="preserve">   с. Богучаны</w:t>
      </w:r>
      <w:r w:rsidR="000D505D" w:rsidRPr="00D35FCC">
        <w:rPr>
          <w:sz w:val="28"/>
          <w:szCs w:val="28"/>
        </w:rPr>
        <w:tab/>
      </w:r>
      <w:r w:rsidR="000D505D" w:rsidRPr="00D35FCC">
        <w:rPr>
          <w:sz w:val="28"/>
          <w:szCs w:val="28"/>
        </w:rPr>
        <w:tab/>
        <w:t xml:space="preserve">           №</w:t>
      </w:r>
      <w:r w:rsidR="000D505D">
        <w:rPr>
          <w:sz w:val="28"/>
          <w:szCs w:val="28"/>
        </w:rPr>
        <w:t>_</w:t>
      </w:r>
      <w:r>
        <w:rPr>
          <w:sz w:val="28"/>
          <w:szCs w:val="28"/>
        </w:rPr>
        <w:t>823</w:t>
      </w:r>
      <w:r w:rsidR="000D505D">
        <w:rPr>
          <w:sz w:val="28"/>
          <w:szCs w:val="28"/>
        </w:rPr>
        <w:t>_-</w:t>
      </w:r>
      <w:r w:rsidR="000D505D" w:rsidRPr="00D35FCC">
        <w:rPr>
          <w:sz w:val="28"/>
          <w:szCs w:val="28"/>
        </w:rPr>
        <w:t xml:space="preserve"> п</w:t>
      </w:r>
    </w:p>
    <w:p w:rsidR="000D505D" w:rsidRPr="00D35FCC" w:rsidRDefault="000D505D" w:rsidP="000D505D">
      <w:pPr>
        <w:pStyle w:val="a4"/>
        <w:jc w:val="both"/>
        <w:rPr>
          <w:rFonts w:ascii="Times New Roman" w:hAnsi="Times New Roman" w:cs="Times New Roman"/>
          <w:sz w:val="28"/>
          <w:szCs w:val="28"/>
        </w:rPr>
      </w:pPr>
    </w:p>
    <w:p w:rsidR="000D505D" w:rsidRPr="00B17B2C" w:rsidRDefault="000D505D" w:rsidP="006F511D">
      <w:pPr>
        <w:pStyle w:val="a4"/>
        <w:ind w:firstLine="709"/>
        <w:jc w:val="both"/>
        <w:rPr>
          <w:rFonts w:ascii="Times New Roman" w:hAnsi="Times New Roman" w:cs="Times New Roman"/>
          <w:sz w:val="28"/>
          <w:szCs w:val="28"/>
        </w:rPr>
      </w:pPr>
      <w:r w:rsidRPr="00B17B2C">
        <w:rPr>
          <w:rFonts w:ascii="Times New Roman" w:hAnsi="Times New Roman" w:cs="Times New Roman"/>
          <w:sz w:val="28"/>
          <w:szCs w:val="28"/>
        </w:rPr>
        <w:t xml:space="preserve">Об утверждении </w:t>
      </w:r>
      <w:r w:rsidR="006F511D" w:rsidRPr="00B17B2C">
        <w:rPr>
          <w:rFonts w:ascii="Times New Roman" w:hAnsi="Times New Roman" w:cs="Times New Roman"/>
          <w:sz w:val="28"/>
          <w:szCs w:val="28"/>
        </w:rPr>
        <w:t>Порядка организации и проведения мониторинга муниципальной системы образования Богучанского района</w:t>
      </w:r>
    </w:p>
    <w:p w:rsidR="006F511D" w:rsidRPr="00B17B2C" w:rsidRDefault="006F511D" w:rsidP="006F511D">
      <w:pPr>
        <w:pStyle w:val="a4"/>
        <w:ind w:firstLine="709"/>
        <w:jc w:val="both"/>
        <w:rPr>
          <w:rFonts w:ascii="Times New Roman" w:hAnsi="Times New Roman" w:cs="Times New Roman"/>
          <w:sz w:val="28"/>
          <w:szCs w:val="28"/>
        </w:rPr>
      </w:pPr>
    </w:p>
    <w:p w:rsidR="000D505D" w:rsidRPr="00B17B2C" w:rsidRDefault="00B17B2C" w:rsidP="00B17B2C">
      <w:pPr>
        <w:pStyle w:val="a4"/>
        <w:tabs>
          <w:tab w:val="left" w:pos="993"/>
        </w:tabs>
        <w:ind w:firstLine="567"/>
        <w:jc w:val="both"/>
        <w:rPr>
          <w:rFonts w:ascii="Times New Roman" w:hAnsi="Times New Roman" w:cs="Times New Roman"/>
          <w:sz w:val="28"/>
          <w:szCs w:val="28"/>
        </w:rPr>
      </w:pPr>
      <w:r w:rsidRPr="00B17B2C">
        <w:rPr>
          <w:rFonts w:ascii="Times New Roman" w:hAnsi="Times New Roman" w:cs="Times New Roman"/>
          <w:color w:val="333333"/>
          <w:sz w:val="28"/>
          <w:szCs w:val="28"/>
          <w:shd w:val="clear" w:color="auto" w:fill="FFFFFF"/>
        </w:rPr>
        <w:t>В целях системного анализа и оценки состояния развития образования, принятия обоснованных управленческих решений по достижению качественного образования, в</w:t>
      </w:r>
      <w:r w:rsidR="00E461AA" w:rsidRPr="00B17B2C">
        <w:rPr>
          <w:rFonts w:ascii="Times New Roman" w:hAnsi="Times New Roman" w:cs="Times New Roman"/>
          <w:color w:val="333333"/>
          <w:sz w:val="28"/>
          <w:szCs w:val="28"/>
          <w:shd w:val="clear" w:color="auto" w:fill="FFFFFF"/>
        </w:rPr>
        <w:t>о исполнение Постановления Правитель</w:t>
      </w:r>
      <w:r w:rsidRPr="00B17B2C">
        <w:rPr>
          <w:rFonts w:ascii="Times New Roman" w:hAnsi="Times New Roman" w:cs="Times New Roman"/>
          <w:color w:val="333333"/>
          <w:sz w:val="28"/>
          <w:szCs w:val="28"/>
          <w:shd w:val="clear" w:color="auto" w:fill="FFFFFF"/>
        </w:rPr>
        <w:t xml:space="preserve">ства Российской Федерации от 05 </w:t>
      </w:r>
      <w:r w:rsidR="00E461AA" w:rsidRPr="00B17B2C">
        <w:rPr>
          <w:rFonts w:ascii="Times New Roman" w:hAnsi="Times New Roman" w:cs="Times New Roman"/>
          <w:color w:val="333333"/>
          <w:sz w:val="28"/>
          <w:szCs w:val="28"/>
          <w:shd w:val="clear" w:color="auto" w:fill="FFFFFF"/>
        </w:rPr>
        <w:t xml:space="preserve">августа 2013 года № 662 «Об осуществлении мониторинга системы образования», в соответствии с п.13 ч.1 ст. 13 </w:t>
      </w:r>
      <w:r w:rsidR="00E461AA" w:rsidRPr="00B17B2C">
        <w:rPr>
          <w:rFonts w:ascii="Times New Roman" w:hAnsi="Times New Roman" w:cs="Times New Roman"/>
          <w:bCs/>
          <w:sz w:val="28"/>
          <w:szCs w:val="28"/>
        </w:rPr>
        <w:t>Федерального  закона от 06.10.2003 № 131-ФЗ  «Об общих принципах организации местного  самоуправления в Российской  Федерации»,</w:t>
      </w:r>
      <w:r w:rsidR="00E461AA" w:rsidRPr="00B17B2C">
        <w:rPr>
          <w:rFonts w:ascii="Times New Roman" w:hAnsi="Times New Roman" w:cs="Times New Roman"/>
          <w:color w:val="333333"/>
          <w:sz w:val="28"/>
          <w:szCs w:val="28"/>
          <w:shd w:val="clear" w:color="auto" w:fill="FFFFFF"/>
        </w:rPr>
        <w:t xml:space="preserve"> с п.4 ч.2 ст. 89,  ч.3 ст.97 Федерального закона от 29 декабря 2012 года № 273-ФЗ «Об образовании в Российской Федерации», </w:t>
      </w:r>
      <w:r w:rsidR="000D505D" w:rsidRPr="00B17B2C">
        <w:rPr>
          <w:rFonts w:ascii="Times New Roman" w:hAnsi="Times New Roman" w:cs="Times New Roman"/>
          <w:sz w:val="28"/>
          <w:szCs w:val="28"/>
        </w:rPr>
        <w:t>на основании ст.7, 8, 43, 47 Устава Богучанского района Красноярского края:</w:t>
      </w:r>
    </w:p>
    <w:p w:rsidR="000D505D" w:rsidRDefault="000D505D" w:rsidP="00B17B2C">
      <w:pPr>
        <w:pStyle w:val="a4"/>
        <w:tabs>
          <w:tab w:val="left" w:pos="993"/>
        </w:tabs>
        <w:jc w:val="both"/>
        <w:rPr>
          <w:rFonts w:ascii="Times New Roman" w:hAnsi="Times New Roman" w:cs="Times New Roman"/>
          <w:sz w:val="28"/>
          <w:szCs w:val="28"/>
        </w:rPr>
      </w:pPr>
    </w:p>
    <w:p w:rsidR="000D505D" w:rsidRPr="00D35FCC" w:rsidRDefault="000D505D" w:rsidP="000D505D">
      <w:pPr>
        <w:pStyle w:val="a4"/>
        <w:tabs>
          <w:tab w:val="left" w:pos="993"/>
        </w:tabs>
        <w:ind w:firstLine="567"/>
        <w:jc w:val="both"/>
        <w:rPr>
          <w:rFonts w:ascii="Times New Roman" w:hAnsi="Times New Roman" w:cs="Times New Roman"/>
          <w:sz w:val="28"/>
          <w:szCs w:val="28"/>
        </w:rPr>
      </w:pPr>
      <w:r w:rsidRPr="00D35FCC">
        <w:rPr>
          <w:rFonts w:ascii="Times New Roman" w:hAnsi="Times New Roman" w:cs="Times New Roman"/>
          <w:sz w:val="28"/>
          <w:szCs w:val="28"/>
        </w:rPr>
        <w:t>ПОСТАНОВЛЯЮ:</w:t>
      </w:r>
    </w:p>
    <w:p w:rsidR="00D141A1" w:rsidRPr="00D141A1" w:rsidRDefault="00D141A1" w:rsidP="00B17B2C">
      <w:pPr>
        <w:pStyle w:val="Compact"/>
        <w:numPr>
          <w:ilvl w:val="0"/>
          <w:numId w:val="19"/>
        </w:numPr>
        <w:tabs>
          <w:tab w:val="left" w:pos="993"/>
        </w:tabs>
        <w:spacing w:after="0"/>
        <w:ind w:left="0" w:firstLine="527"/>
        <w:jc w:val="both"/>
        <w:rPr>
          <w:sz w:val="28"/>
          <w:szCs w:val="28"/>
        </w:rPr>
      </w:pPr>
      <w:r w:rsidRPr="00D141A1">
        <w:rPr>
          <w:sz w:val="28"/>
          <w:szCs w:val="28"/>
        </w:rPr>
        <w:t>Утвердить Порядок организации и проведения мониторинга муниципальной системы образования Богучанского района» согласно приложению  1 к данному постановлению.</w:t>
      </w:r>
    </w:p>
    <w:p w:rsidR="00D141A1" w:rsidRPr="00D141A1" w:rsidRDefault="00D141A1" w:rsidP="00B17B2C">
      <w:pPr>
        <w:pStyle w:val="Compact"/>
        <w:numPr>
          <w:ilvl w:val="0"/>
          <w:numId w:val="19"/>
        </w:numPr>
        <w:tabs>
          <w:tab w:val="left" w:pos="993"/>
        </w:tabs>
        <w:spacing w:after="0"/>
        <w:ind w:left="0" w:firstLine="527"/>
        <w:jc w:val="both"/>
        <w:rPr>
          <w:sz w:val="28"/>
          <w:szCs w:val="28"/>
        </w:rPr>
      </w:pPr>
      <w:r w:rsidRPr="00D141A1">
        <w:rPr>
          <w:sz w:val="28"/>
          <w:szCs w:val="28"/>
        </w:rPr>
        <w:t>Утвердить показатели мониторинга муниципальной системы образования Богучанского района согласно приложению 2 к данному постановлению.</w:t>
      </w:r>
    </w:p>
    <w:p w:rsidR="00D141A1" w:rsidRPr="00D141A1" w:rsidRDefault="00D141A1" w:rsidP="00B17B2C">
      <w:pPr>
        <w:pStyle w:val="Compact"/>
        <w:numPr>
          <w:ilvl w:val="0"/>
          <w:numId w:val="19"/>
        </w:numPr>
        <w:tabs>
          <w:tab w:val="left" w:pos="993"/>
        </w:tabs>
        <w:spacing w:after="0"/>
        <w:ind w:left="0" w:firstLine="527"/>
        <w:jc w:val="both"/>
        <w:rPr>
          <w:sz w:val="28"/>
          <w:szCs w:val="28"/>
        </w:rPr>
      </w:pPr>
      <w:r w:rsidRPr="00D141A1">
        <w:rPr>
          <w:sz w:val="28"/>
          <w:szCs w:val="28"/>
        </w:rPr>
        <w:t>Признать утратившим силу  постановление администрации Богучанского района    от   18.04.2018</w:t>
      </w:r>
      <w:r w:rsidRPr="00D141A1">
        <w:rPr>
          <w:sz w:val="28"/>
          <w:szCs w:val="28"/>
        </w:rPr>
        <w:tab/>
        <w:t>№ 429 – п «Об утверждении показателей мониторинга системы образования в муниципальном образовании Богучанский район».</w:t>
      </w:r>
    </w:p>
    <w:p w:rsidR="000D505D" w:rsidRPr="00D141A1" w:rsidRDefault="000D505D" w:rsidP="00B17B2C">
      <w:pPr>
        <w:pStyle w:val="a4"/>
        <w:numPr>
          <w:ilvl w:val="0"/>
          <w:numId w:val="19"/>
        </w:numPr>
        <w:tabs>
          <w:tab w:val="left" w:pos="993"/>
        </w:tabs>
        <w:ind w:left="0" w:firstLine="527"/>
        <w:jc w:val="both"/>
        <w:rPr>
          <w:rFonts w:ascii="Times New Roman" w:hAnsi="Times New Roman" w:cs="Times New Roman"/>
          <w:sz w:val="28"/>
          <w:szCs w:val="28"/>
        </w:rPr>
      </w:pPr>
      <w:r w:rsidRPr="00D141A1">
        <w:rPr>
          <w:rFonts w:ascii="Times New Roman" w:hAnsi="Times New Roman" w:cs="Times New Roman"/>
          <w:sz w:val="28"/>
          <w:szCs w:val="28"/>
        </w:rPr>
        <w:t>Управлению образования администрации Богучанского района (Н.А. Капленко) обеспечить размещение настоящего постановления  на сайте управления образования администрации Богучанского района</w:t>
      </w:r>
      <w:r w:rsidR="00D141A1">
        <w:rPr>
          <w:rFonts w:ascii="Times New Roman" w:hAnsi="Times New Roman" w:cs="Times New Roman"/>
          <w:sz w:val="28"/>
          <w:szCs w:val="28"/>
        </w:rPr>
        <w:t>.</w:t>
      </w:r>
    </w:p>
    <w:p w:rsidR="00B17B2C" w:rsidRPr="00095ACB" w:rsidRDefault="00B17B2C" w:rsidP="00B17B2C">
      <w:pPr>
        <w:pStyle w:val="1"/>
        <w:numPr>
          <w:ilvl w:val="0"/>
          <w:numId w:val="19"/>
        </w:numPr>
        <w:tabs>
          <w:tab w:val="left" w:pos="1097"/>
        </w:tabs>
        <w:spacing w:line="240" w:lineRule="auto"/>
        <w:ind w:left="0" w:right="0" w:firstLine="527"/>
        <w:rPr>
          <w:sz w:val="28"/>
          <w:szCs w:val="28"/>
        </w:rPr>
      </w:pPr>
      <w:r w:rsidRPr="00095ACB">
        <w:rPr>
          <w:sz w:val="28"/>
          <w:szCs w:val="28"/>
        </w:rPr>
        <w:t xml:space="preserve">Контроль за </w:t>
      </w:r>
      <w:proofErr w:type="gramStart"/>
      <w:r w:rsidRPr="00095ACB">
        <w:rPr>
          <w:sz w:val="28"/>
          <w:szCs w:val="28"/>
        </w:rPr>
        <w:t>выполнением  настоящего</w:t>
      </w:r>
      <w:proofErr w:type="gramEnd"/>
      <w:r w:rsidRPr="00095ACB">
        <w:rPr>
          <w:sz w:val="28"/>
          <w:szCs w:val="28"/>
        </w:rPr>
        <w:t xml:space="preserve"> </w:t>
      </w:r>
      <w:r>
        <w:rPr>
          <w:sz w:val="28"/>
          <w:szCs w:val="28"/>
        </w:rPr>
        <w:t xml:space="preserve">постановления </w:t>
      </w:r>
      <w:r w:rsidRPr="00095ACB">
        <w:rPr>
          <w:sz w:val="28"/>
          <w:szCs w:val="28"/>
        </w:rPr>
        <w:t>возл</w:t>
      </w:r>
      <w:r>
        <w:rPr>
          <w:sz w:val="28"/>
          <w:szCs w:val="28"/>
        </w:rPr>
        <w:t xml:space="preserve">ожить </w:t>
      </w:r>
      <w:r w:rsidRPr="00095ACB">
        <w:rPr>
          <w:sz w:val="28"/>
          <w:szCs w:val="28"/>
        </w:rPr>
        <w:t xml:space="preserve"> на  заместителя Главы  Богучанского района  по социальным вопросам И.М.Брюханова</w:t>
      </w:r>
    </w:p>
    <w:p w:rsidR="000D505D" w:rsidRPr="00D141A1" w:rsidRDefault="000D505D" w:rsidP="00B17B2C">
      <w:pPr>
        <w:pStyle w:val="a3"/>
        <w:numPr>
          <w:ilvl w:val="0"/>
          <w:numId w:val="19"/>
        </w:numPr>
        <w:tabs>
          <w:tab w:val="left" w:pos="993"/>
        </w:tabs>
        <w:autoSpaceDE w:val="0"/>
        <w:autoSpaceDN w:val="0"/>
        <w:adjustRightInd w:val="0"/>
        <w:ind w:left="0" w:firstLine="527"/>
        <w:jc w:val="both"/>
        <w:outlineLvl w:val="1"/>
        <w:rPr>
          <w:sz w:val="28"/>
          <w:szCs w:val="28"/>
        </w:rPr>
      </w:pPr>
      <w:r w:rsidRPr="00D141A1">
        <w:rPr>
          <w:sz w:val="28"/>
          <w:szCs w:val="28"/>
        </w:rPr>
        <w:t>Постановление вступает в силу со дня его подписания.</w:t>
      </w:r>
    </w:p>
    <w:p w:rsidR="000D505D" w:rsidRDefault="000D505D" w:rsidP="00D141A1">
      <w:pPr>
        <w:tabs>
          <w:tab w:val="left" w:pos="993"/>
        </w:tabs>
        <w:ind w:left="567"/>
        <w:jc w:val="both"/>
        <w:rPr>
          <w:sz w:val="28"/>
          <w:szCs w:val="28"/>
        </w:rPr>
      </w:pPr>
    </w:p>
    <w:p w:rsidR="0068259D" w:rsidRDefault="0068259D" w:rsidP="00D141A1">
      <w:pPr>
        <w:tabs>
          <w:tab w:val="left" w:pos="993"/>
        </w:tabs>
        <w:ind w:left="567"/>
        <w:jc w:val="both"/>
        <w:rPr>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82"/>
      </w:tblGrid>
      <w:tr w:rsidR="0068259D" w:rsidTr="0068259D">
        <w:tc>
          <w:tcPr>
            <w:tcW w:w="4820" w:type="dxa"/>
          </w:tcPr>
          <w:p w:rsidR="0068259D" w:rsidRDefault="0068259D" w:rsidP="0068259D">
            <w:r>
              <w:t xml:space="preserve">Глава </w:t>
            </w:r>
            <w:r w:rsidRPr="00D35FCC">
              <w:t xml:space="preserve"> Богучанского района</w:t>
            </w:r>
            <w:r w:rsidRPr="00D35FCC">
              <w:tab/>
              <w:t xml:space="preserve">  </w:t>
            </w:r>
          </w:p>
          <w:p w:rsidR="0068259D" w:rsidRDefault="0068259D" w:rsidP="0068259D">
            <w:r>
              <w:t xml:space="preserve">Красноярского края   </w:t>
            </w:r>
          </w:p>
          <w:p w:rsidR="0068259D" w:rsidRDefault="0068259D" w:rsidP="00D141A1">
            <w:pPr>
              <w:tabs>
                <w:tab w:val="left" w:pos="993"/>
              </w:tabs>
              <w:jc w:val="both"/>
            </w:pPr>
          </w:p>
        </w:tc>
        <w:tc>
          <w:tcPr>
            <w:tcW w:w="4582" w:type="dxa"/>
          </w:tcPr>
          <w:p w:rsidR="0068259D" w:rsidRDefault="0068259D" w:rsidP="0068259D">
            <w:pPr>
              <w:tabs>
                <w:tab w:val="left" w:pos="993"/>
              </w:tabs>
            </w:pPr>
          </w:p>
          <w:p w:rsidR="0068259D" w:rsidRDefault="0068259D" w:rsidP="0068259D">
            <w:pPr>
              <w:tabs>
                <w:tab w:val="left" w:pos="993"/>
              </w:tabs>
            </w:pPr>
            <w:r>
              <w:t xml:space="preserve">                                    А.С.Медведев</w:t>
            </w:r>
          </w:p>
        </w:tc>
      </w:tr>
    </w:tbl>
    <w:p w:rsidR="0068259D" w:rsidRPr="00D35FCC" w:rsidRDefault="0068259D" w:rsidP="00D141A1">
      <w:pPr>
        <w:tabs>
          <w:tab w:val="left" w:pos="993"/>
        </w:tabs>
        <w:ind w:left="567"/>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02"/>
      </w:tblGrid>
      <w:tr w:rsidR="00272440" w:rsidRPr="00272440" w:rsidTr="00272440">
        <w:tc>
          <w:tcPr>
            <w:tcW w:w="5495" w:type="dxa"/>
          </w:tcPr>
          <w:p w:rsidR="00272440" w:rsidRPr="00272440" w:rsidRDefault="00B17B2C" w:rsidP="00272440">
            <w:pPr>
              <w:spacing w:after="160" w:line="259" w:lineRule="auto"/>
              <w:jc w:val="center"/>
              <w:rPr>
                <w:rFonts w:eastAsia="Calibri"/>
                <w:sz w:val="24"/>
                <w:szCs w:val="24"/>
                <w:lang w:eastAsia="en-US"/>
              </w:rPr>
            </w:pPr>
            <w:r>
              <w:lastRenderedPageBreak/>
              <w:t xml:space="preserve">                  </w:t>
            </w:r>
          </w:p>
        </w:tc>
        <w:tc>
          <w:tcPr>
            <w:tcW w:w="4302" w:type="dxa"/>
          </w:tcPr>
          <w:p w:rsidR="00272440" w:rsidRPr="00272440" w:rsidRDefault="00272440" w:rsidP="00EB603B">
            <w:pPr>
              <w:spacing w:after="160" w:line="259" w:lineRule="auto"/>
              <w:jc w:val="both"/>
              <w:rPr>
                <w:rFonts w:eastAsia="Calibri"/>
                <w:sz w:val="24"/>
                <w:szCs w:val="24"/>
                <w:lang w:eastAsia="en-US"/>
              </w:rPr>
            </w:pPr>
            <w:r w:rsidRPr="00272440">
              <w:rPr>
                <w:rFonts w:eastAsia="Calibri"/>
                <w:sz w:val="24"/>
                <w:szCs w:val="24"/>
                <w:lang w:eastAsia="en-US"/>
              </w:rPr>
              <w:t>Приложение 1 к постановлению администрации Богучанского района  от «</w:t>
            </w:r>
            <w:r w:rsidR="00EB603B">
              <w:rPr>
                <w:rFonts w:eastAsia="Calibri"/>
                <w:sz w:val="24"/>
                <w:szCs w:val="24"/>
                <w:lang w:eastAsia="en-US"/>
              </w:rPr>
              <w:t>16</w:t>
            </w:r>
            <w:r w:rsidRPr="00272440">
              <w:rPr>
                <w:rFonts w:eastAsia="Calibri"/>
                <w:sz w:val="24"/>
                <w:szCs w:val="24"/>
                <w:lang w:eastAsia="en-US"/>
              </w:rPr>
              <w:t>»_</w:t>
            </w:r>
            <w:r w:rsidR="00EB603B">
              <w:rPr>
                <w:rFonts w:eastAsia="Calibri"/>
                <w:sz w:val="24"/>
                <w:szCs w:val="24"/>
                <w:lang w:eastAsia="en-US"/>
              </w:rPr>
              <w:t>08</w:t>
            </w:r>
            <w:r w:rsidRPr="00272440">
              <w:rPr>
                <w:rFonts w:eastAsia="Calibri"/>
                <w:sz w:val="24"/>
                <w:szCs w:val="24"/>
                <w:lang w:eastAsia="en-US"/>
              </w:rPr>
              <w:t>_2022 №</w:t>
            </w:r>
            <w:r>
              <w:rPr>
                <w:rFonts w:eastAsia="Calibri"/>
                <w:sz w:val="24"/>
                <w:szCs w:val="24"/>
                <w:lang w:eastAsia="en-US"/>
              </w:rPr>
              <w:t>_</w:t>
            </w:r>
            <w:r w:rsidR="00EB603B">
              <w:rPr>
                <w:rFonts w:eastAsia="Calibri"/>
                <w:sz w:val="24"/>
                <w:szCs w:val="24"/>
                <w:lang w:eastAsia="en-US"/>
              </w:rPr>
              <w:t>823</w:t>
            </w:r>
            <w:r>
              <w:rPr>
                <w:rFonts w:eastAsia="Calibri"/>
                <w:sz w:val="24"/>
                <w:szCs w:val="24"/>
                <w:lang w:eastAsia="en-US"/>
              </w:rPr>
              <w:t>_</w:t>
            </w:r>
            <w:r w:rsidRPr="00272440">
              <w:rPr>
                <w:rFonts w:eastAsia="Calibri"/>
                <w:sz w:val="24"/>
                <w:szCs w:val="24"/>
                <w:lang w:eastAsia="en-US"/>
              </w:rPr>
              <w:t xml:space="preserve">  -п</w:t>
            </w:r>
          </w:p>
        </w:tc>
      </w:tr>
    </w:tbl>
    <w:p w:rsidR="00272440" w:rsidRDefault="00272440" w:rsidP="00272440">
      <w:pPr>
        <w:spacing w:after="160" w:line="259" w:lineRule="auto"/>
        <w:jc w:val="center"/>
        <w:rPr>
          <w:rFonts w:eastAsia="Calibri"/>
          <w:b/>
          <w:sz w:val="28"/>
          <w:szCs w:val="28"/>
          <w:lang w:eastAsia="en-US"/>
        </w:rPr>
      </w:pPr>
    </w:p>
    <w:p w:rsidR="00272440" w:rsidRPr="00272440" w:rsidRDefault="00272440" w:rsidP="00272440">
      <w:pPr>
        <w:spacing w:after="160" w:line="259" w:lineRule="auto"/>
        <w:jc w:val="center"/>
        <w:rPr>
          <w:rFonts w:eastAsia="Calibri"/>
          <w:b/>
          <w:sz w:val="28"/>
          <w:szCs w:val="28"/>
          <w:lang w:eastAsia="en-US"/>
        </w:rPr>
      </w:pPr>
      <w:r w:rsidRPr="00272440">
        <w:rPr>
          <w:rFonts w:eastAsia="Calibri"/>
          <w:b/>
          <w:sz w:val="28"/>
          <w:szCs w:val="28"/>
          <w:lang w:eastAsia="en-US"/>
        </w:rPr>
        <w:t>ПОРЯДОК ОРГАНИЗАЦИИ И ПРОВЕДЕНИЯ МОНИТОРИНГА МУНИЦИПАЛЬНОЙ СИСТЕМЫ ОБРАЗОВАНИЯ</w:t>
      </w:r>
    </w:p>
    <w:p w:rsidR="00BC32DF" w:rsidRPr="00191C25" w:rsidRDefault="00BC32DF" w:rsidP="00BC32DF">
      <w:pPr>
        <w:spacing w:after="160" w:line="259" w:lineRule="auto"/>
        <w:jc w:val="center"/>
        <w:rPr>
          <w:rFonts w:eastAsia="Calibri"/>
          <w:b/>
          <w:lang w:eastAsia="en-US"/>
        </w:rPr>
      </w:pPr>
      <w:r w:rsidRPr="00191C25">
        <w:rPr>
          <w:rFonts w:eastAsia="Calibri"/>
          <w:b/>
          <w:lang w:eastAsia="en-US"/>
        </w:rPr>
        <w:t>1. ОБЩИЕ ПОЛОЖЕНИЯ</w:t>
      </w:r>
    </w:p>
    <w:p w:rsidR="0074442B" w:rsidRDefault="00BC32DF" w:rsidP="0074442B">
      <w:pPr>
        <w:pStyle w:val="a3"/>
        <w:numPr>
          <w:ilvl w:val="1"/>
          <w:numId w:val="4"/>
        </w:numPr>
        <w:tabs>
          <w:tab w:val="left" w:pos="1134"/>
          <w:tab w:val="left" w:pos="7938"/>
        </w:tabs>
        <w:autoSpaceDE w:val="0"/>
        <w:autoSpaceDN w:val="0"/>
        <w:adjustRightInd w:val="0"/>
        <w:ind w:left="0" w:firstLine="567"/>
        <w:jc w:val="both"/>
        <w:rPr>
          <w:rFonts w:eastAsia="Calibri"/>
          <w:sz w:val="28"/>
          <w:szCs w:val="28"/>
          <w:lang w:eastAsia="en-US"/>
        </w:rPr>
      </w:pPr>
      <w:r w:rsidRPr="0074442B">
        <w:rPr>
          <w:rFonts w:eastAsia="Calibri"/>
          <w:sz w:val="28"/>
          <w:szCs w:val="28"/>
          <w:lang w:eastAsia="en-US"/>
        </w:rPr>
        <w:t xml:space="preserve">Настоящий Порядок организации и проведения мониторинга муниципальной системы образования </w:t>
      </w:r>
      <w:r w:rsidR="0092756B">
        <w:rPr>
          <w:rFonts w:eastAsia="Calibri"/>
          <w:sz w:val="28"/>
          <w:szCs w:val="28"/>
          <w:lang w:eastAsia="en-US"/>
        </w:rPr>
        <w:t xml:space="preserve">Богучанского района </w:t>
      </w:r>
      <w:r w:rsidRPr="0074442B">
        <w:rPr>
          <w:rFonts w:eastAsia="Calibri"/>
          <w:sz w:val="28"/>
          <w:szCs w:val="28"/>
          <w:lang w:eastAsia="en-US"/>
        </w:rPr>
        <w:t>(далее – Порядок) разработан в соответствии с Федеральным законом от 29 декабря 2012 года № 273-ФЗ    «Об образовании в Российской Федерации» (далее – Федеральный закон   «Об образовании в Российской Федерации»), постановлением Правительства Российской Федерации от 5 августа 2013 года № 662 «Об осуществлении мониторинга системы образования», приказом Министерства образования и науки РФ от 22.09.2017 № 955 «Об утверждении показателей мониторинга системы образования»</w:t>
      </w:r>
      <w:r w:rsidR="007A6EDF" w:rsidRPr="0074442B">
        <w:rPr>
          <w:rFonts w:eastAsia="Calibri"/>
          <w:sz w:val="28"/>
          <w:szCs w:val="28"/>
          <w:lang w:eastAsia="en-US"/>
        </w:rPr>
        <w:t xml:space="preserve">, </w:t>
      </w:r>
      <w:r w:rsidR="007A6EDF" w:rsidRPr="0074442B">
        <w:rPr>
          <w:sz w:val="28"/>
        </w:rPr>
        <w:t>Положением об управлении образования администрации Богучанского района от 01.12.2014г. №1539-п</w:t>
      </w:r>
      <w:r w:rsidRPr="0074442B">
        <w:rPr>
          <w:rFonts w:ascii="Arial" w:eastAsia="Calibri" w:hAnsi="Arial" w:cs="Arial"/>
          <w:sz w:val="20"/>
          <w:szCs w:val="20"/>
          <w:lang w:eastAsia="en-US"/>
        </w:rPr>
        <w:t xml:space="preserve"> </w:t>
      </w:r>
      <w:r w:rsidRPr="0074442B">
        <w:rPr>
          <w:rFonts w:eastAsia="Calibri"/>
          <w:sz w:val="28"/>
          <w:szCs w:val="28"/>
          <w:lang w:eastAsia="en-US"/>
        </w:rPr>
        <w:t xml:space="preserve">и регламентирует организацию проведения мониторинга муниципальной системы образования Богучанского района (далее – мониторинг). </w:t>
      </w:r>
    </w:p>
    <w:p w:rsidR="0074442B" w:rsidRPr="0074442B" w:rsidRDefault="00BC32DF" w:rsidP="0074442B">
      <w:pPr>
        <w:pStyle w:val="a3"/>
        <w:numPr>
          <w:ilvl w:val="1"/>
          <w:numId w:val="4"/>
        </w:numPr>
        <w:tabs>
          <w:tab w:val="left" w:pos="1134"/>
          <w:tab w:val="left" w:pos="7938"/>
        </w:tabs>
        <w:autoSpaceDE w:val="0"/>
        <w:autoSpaceDN w:val="0"/>
        <w:adjustRightInd w:val="0"/>
        <w:ind w:left="0" w:firstLine="567"/>
        <w:jc w:val="both"/>
        <w:rPr>
          <w:rFonts w:eastAsia="Calibri"/>
          <w:sz w:val="28"/>
          <w:szCs w:val="28"/>
          <w:lang w:eastAsia="en-US"/>
        </w:rPr>
      </w:pPr>
      <w:r w:rsidRPr="0074442B">
        <w:rPr>
          <w:sz w:val="28"/>
          <w:szCs w:val="28"/>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состоянием сети организаций, осуществляющих образовательную деятельность.</w:t>
      </w:r>
    </w:p>
    <w:p w:rsidR="0074442B" w:rsidRDefault="00BC32DF" w:rsidP="0074442B">
      <w:pPr>
        <w:pStyle w:val="a3"/>
        <w:numPr>
          <w:ilvl w:val="1"/>
          <w:numId w:val="4"/>
        </w:numPr>
        <w:tabs>
          <w:tab w:val="left" w:pos="1134"/>
          <w:tab w:val="left" w:pos="7938"/>
        </w:tabs>
        <w:autoSpaceDE w:val="0"/>
        <w:autoSpaceDN w:val="0"/>
        <w:adjustRightInd w:val="0"/>
        <w:ind w:left="0" w:firstLine="567"/>
        <w:jc w:val="both"/>
        <w:rPr>
          <w:rFonts w:eastAsia="Calibri"/>
          <w:sz w:val="28"/>
          <w:szCs w:val="28"/>
          <w:lang w:eastAsia="en-US"/>
        </w:rPr>
      </w:pPr>
      <w:r w:rsidRPr="0074442B">
        <w:rPr>
          <w:rFonts w:eastAsia="Calibri"/>
          <w:sz w:val="28"/>
          <w:szCs w:val="28"/>
          <w:lang w:eastAsia="en-US"/>
        </w:rPr>
        <w:t xml:space="preserve"> </w:t>
      </w:r>
      <w:r w:rsidRPr="0074442B">
        <w:rPr>
          <w:sz w:val="28"/>
          <w:szCs w:val="28"/>
        </w:rPr>
        <w:t xml:space="preserve">Настоящий Порядок определяет цели, задачи мониторинга системы образования на муниципальном уровне, устанавливает порядок осуществления мониторинга муниципальных </w:t>
      </w:r>
      <w:r w:rsidR="00F71B57">
        <w:rPr>
          <w:sz w:val="28"/>
          <w:szCs w:val="28"/>
        </w:rPr>
        <w:t xml:space="preserve">образовательных </w:t>
      </w:r>
      <w:r w:rsidRPr="0074442B">
        <w:rPr>
          <w:sz w:val="28"/>
          <w:szCs w:val="28"/>
        </w:rPr>
        <w:t>учреждений Богучанского района подведомственных управлению образования  администрации Богучанского района (далее –</w:t>
      </w:r>
      <w:r w:rsidR="00F71B57">
        <w:rPr>
          <w:sz w:val="28"/>
          <w:szCs w:val="28"/>
        </w:rPr>
        <w:t xml:space="preserve"> У</w:t>
      </w:r>
      <w:r w:rsidRPr="0074442B">
        <w:rPr>
          <w:sz w:val="28"/>
          <w:szCs w:val="28"/>
        </w:rPr>
        <w:t xml:space="preserve">чреждения): </w:t>
      </w:r>
      <w:r w:rsidRPr="0074442B">
        <w:rPr>
          <w:rFonts w:eastAsia="Calibri"/>
          <w:sz w:val="28"/>
          <w:szCs w:val="28"/>
          <w:lang w:eastAsia="en-US"/>
        </w:rPr>
        <w:t xml:space="preserve">определяет процедуры, сроки проведения, сроки публикации результатов проведённого анализа состояния и перспектив развития муниципальной системы образования на сайте управления образования администрации Богучанского района в информационно-телекоммуникационной сети «Интернет». </w:t>
      </w:r>
    </w:p>
    <w:p w:rsidR="0074442B" w:rsidRPr="0074442B" w:rsidRDefault="00BC32DF" w:rsidP="0074442B">
      <w:pPr>
        <w:pStyle w:val="a3"/>
        <w:numPr>
          <w:ilvl w:val="1"/>
          <w:numId w:val="4"/>
        </w:numPr>
        <w:tabs>
          <w:tab w:val="left" w:pos="1134"/>
          <w:tab w:val="left" w:pos="7938"/>
        </w:tabs>
        <w:autoSpaceDE w:val="0"/>
        <w:autoSpaceDN w:val="0"/>
        <w:adjustRightInd w:val="0"/>
        <w:ind w:left="0" w:firstLine="567"/>
        <w:jc w:val="both"/>
        <w:rPr>
          <w:rFonts w:eastAsia="Calibri"/>
          <w:sz w:val="28"/>
          <w:szCs w:val="28"/>
          <w:lang w:eastAsia="en-US"/>
        </w:rPr>
      </w:pPr>
      <w:r w:rsidRPr="0074442B">
        <w:rPr>
          <w:sz w:val="28"/>
          <w:szCs w:val="28"/>
        </w:rPr>
        <w:t>Мониторинг осуществляется в целях обеспечения открытости и доступности информации о системе образования Богучанского района, усиления результативности функционирования системы образования за счет повышения качества принимаемых для нее управленческих решений, а также в целях устранения выявленных нарушений требований законодательства об образовании.</w:t>
      </w:r>
    </w:p>
    <w:p w:rsidR="00BC32DF" w:rsidRPr="0074442B" w:rsidRDefault="00BC32DF" w:rsidP="0074442B">
      <w:pPr>
        <w:pStyle w:val="a3"/>
        <w:numPr>
          <w:ilvl w:val="1"/>
          <w:numId w:val="4"/>
        </w:numPr>
        <w:tabs>
          <w:tab w:val="left" w:pos="1134"/>
          <w:tab w:val="left" w:pos="7938"/>
        </w:tabs>
        <w:autoSpaceDE w:val="0"/>
        <w:autoSpaceDN w:val="0"/>
        <w:adjustRightInd w:val="0"/>
        <w:ind w:left="0" w:firstLine="567"/>
        <w:jc w:val="both"/>
        <w:rPr>
          <w:rFonts w:eastAsia="Calibri"/>
          <w:sz w:val="28"/>
          <w:szCs w:val="28"/>
          <w:lang w:eastAsia="en-US"/>
        </w:rPr>
      </w:pPr>
      <w:r w:rsidRPr="0074442B">
        <w:rPr>
          <w:sz w:val="28"/>
          <w:szCs w:val="28"/>
        </w:rPr>
        <w:t xml:space="preserve">Задачами мониторинга являются: </w:t>
      </w:r>
    </w:p>
    <w:p w:rsidR="00BC32DF" w:rsidRPr="00291CC7" w:rsidRDefault="00BC32DF" w:rsidP="0074442B">
      <w:pPr>
        <w:tabs>
          <w:tab w:val="left" w:pos="1134"/>
          <w:tab w:val="left" w:pos="7938"/>
        </w:tabs>
        <w:ind w:firstLine="567"/>
        <w:jc w:val="both"/>
        <w:rPr>
          <w:sz w:val="28"/>
          <w:szCs w:val="28"/>
        </w:rPr>
      </w:pPr>
      <w:r w:rsidRPr="00291CC7">
        <w:rPr>
          <w:sz w:val="28"/>
          <w:szCs w:val="28"/>
        </w:rPr>
        <w:t xml:space="preserve">- осуществление непрерывного системного анализа и оценки состояния и перспектив развития системы образования на муниципальном уровне; </w:t>
      </w:r>
    </w:p>
    <w:p w:rsidR="0074442B" w:rsidRDefault="00BC32DF" w:rsidP="0074442B">
      <w:pPr>
        <w:tabs>
          <w:tab w:val="left" w:pos="1134"/>
          <w:tab w:val="left" w:pos="7938"/>
        </w:tabs>
        <w:ind w:firstLine="567"/>
        <w:jc w:val="both"/>
        <w:rPr>
          <w:sz w:val="28"/>
          <w:szCs w:val="28"/>
        </w:rPr>
      </w:pPr>
      <w:r w:rsidRPr="00291CC7">
        <w:rPr>
          <w:sz w:val="28"/>
          <w:szCs w:val="28"/>
        </w:rPr>
        <w:t xml:space="preserve">- своевременная подготовка и предоставление в установленном порядке итоговых отчетов по результатам мониторинга. </w:t>
      </w:r>
    </w:p>
    <w:p w:rsidR="00BC32DF" w:rsidRPr="0074442B" w:rsidRDefault="00BC32DF" w:rsidP="0074442B">
      <w:pPr>
        <w:pStyle w:val="a3"/>
        <w:numPr>
          <w:ilvl w:val="1"/>
          <w:numId w:val="4"/>
        </w:numPr>
        <w:tabs>
          <w:tab w:val="left" w:pos="1134"/>
          <w:tab w:val="left" w:pos="7938"/>
        </w:tabs>
        <w:ind w:left="0" w:firstLine="567"/>
        <w:jc w:val="both"/>
        <w:rPr>
          <w:sz w:val="28"/>
          <w:szCs w:val="28"/>
        </w:rPr>
      </w:pPr>
      <w:r w:rsidRPr="0074442B">
        <w:rPr>
          <w:sz w:val="28"/>
          <w:szCs w:val="28"/>
        </w:rPr>
        <w:lastRenderedPageBreak/>
        <w:t xml:space="preserve">Организация и проведение мониторинга обеспечивается управлением образования администрации </w:t>
      </w:r>
      <w:r w:rsidR="00191C25" w:rsidRPr="0074442B">
        <w:rPr>
          <w:sz w:val="28"/>
          <w:szCs w:val="28"/>
        </w:rPr>
        <w:t>Богучанского района</w:t>
      </w:r>
      <w:r w:rsidRPr="0074442B">
        <w:rPr>
          <w:sz w:val="28"/>
          <w:szCs w:val="28"/>
        </w:rPr>
        <w:t xml:space="preserve"> (далее – </w:t>
      </w:r>
      <w:r w:rsidR="00F71B57">
        <w:rPr>
          <w:sz w:val="28"/>
          <w:szCs w:val="28"/>
        </w:rPr>
        <w:t>У</w:t>
      </w:r>
      <w:r w:rsidRPr="0074442B">
        <w:rPr>
          <w:sz w:val="28"/>
          <w:szCs w:val="28"/>
        </w:rPr>
        <w:t>правление образования), осуществляющим функции и полномочия учредителя в отношении муниципальных образовательных организаций.</w:t>
      </w:r>
    </w:p>
    <w:p w:rsidR="00BC32DF" w:rsidRPr="00291CC7" w:rsidRDefault="00BC32DF" w:rsidP="00BC32DF">
      <w:pPr>
        <w:autoSpaceDE w:val="0"/>
        <w:autoSpaceDN w:val="0"/>
        <w:adjustRightInd w:val="0"/>
        <w:ind w:firstLine="708"/>
        <w:jc w:val="both"/>
        <w:rPr>
          <w:sz w:val="28"/>
          <w:szCs w:val="28"/>
        </w:rPr>
      </w:pPr>
      <w:r w:rsidRPr="00291CC7">
        <w:rPr>
          <w:rFonts w:eastAsia="Calibri"/>
          <w:sz w:val="28"/>
          <w:szCs w:val="28"/>
          <w:lang w:eastAsia="en-US"/>
        </w:rPr>
        <w:t xml:space="preserve">1.7. Мониторинг включает в себя: </w:t>
      </w:r>
    </w:p>
    <w:p w:rsidR="00BC32DF" w:rsidRPr="00291CC7" w:rsidRDefault="00BC32DF" w:rsidP="00BC32DF">
      <w:pPr>
        <w:autoSpaceDE w:val="0"/>
        <w:autoSpaceDN w:val="0"/>
        <w:adjustRightInd w:val="0"/>
        <w:jc w:val="both"/>
        <w:rPr>
          <w:rFonts w:eastAsia="Calibri"/>
          <w:sz w:val="28"/>
          <w:szCs w:val="28"/>
          <w:lang w:eastAsia="en-US"/>
        </w:rPr>
      </w:pPr>
      <w:r w:rsidRPr="00291CC7">
        <w:rPr>
          <w:rFonts w:eastAsia="Calibri"/>
          <w:sz w:val="28"/>
          <w:szCs w:val="28"/>
          <w:lang w:eastAsia="en-US"/>
        </w:rPr>
        <w:t xml:space="preserve">- сбор информации о муниципальной системе образования; </w:t>
      </w:r>
    </w:p>
    <w:p w:rsidR="00BC32DF" w:rsidRPr="00291CC7" w:rsidRDefault="00BC32DF" w:rsidP="00BC32DF">
      <w:pPr>
        <w:autoSpaceDE w:val="0"/>
        <w:autoSpaceDN w:val="0"/>
        <w:adjustRightInd w:val="0"/>
        <w:jc w:val="both"/>
        <w:rPr>
          <w:rFonts w:eastAsia="Calibri"/>
          <w:sz w:val="28"/>
          <w:szCs w:val="28"/>
          <w:lang w:eastAsia="en-US"/>
        </w:rPr>
      </w:pPr>
      <w:r w:rsidRPr="00291CC7">
        <w:rPr>
          <w:rFonts w:eastAsia="Calibri"/>
          <w:sz w:val="28"/>
          <w:szCs w:val="28"/>
          <w:lang w:eastAsia="en-US"/>
        </w:rPr>
        <w:t>- обработку, систематизацию и хранение полученной информации;</w:t>
      </w:r>
    </w:p>
    <w:p w:rsidR="00BC32DF" w:rsidRPr="00291CC7" w:rsidRDefault="00BC32DF" w:rsidP="00BC32DF">
      <w:pPr>
        <w:autoSpaceDE w:val="0"/>
        <w:autoSpaceDN w:val="0"/>
        <w:adjustRightInd w:val="0"/>
        <w:jc w:val="both"/>
        <w:rPr>
          <w:rFonts w:eastAsia="Calibri"/>
          <w:sz w:val="28"/>
          <w:szCs w:val="28"/>
          <w:lang w:eastAsia="en-US"/>
        </w:rPr>
      </w:pPr>
      <w:r w:rsidRPr="00291CC7">
        <w:rPr>
          <w:rFonts w:eastAsia="Calibri"/>
          <w:sz w:val="28"/>
          <w:szCs w:val="28"/>
          <w:lang w:eastAsia="en-US"/>
        </w:rPr>
        <w:t xml:space="preserve"> - непрерывный системный анализ состояния и перспектив развития образования, выполненный на основе указанной информации. </w:t>
      </w:r>
    </w:p>
    <w:p w:rsidR="00BC32DF" w:rsidRPr="00291CC7" w:rsidRDefault="00BC32DF" w:rsidP="00BC32DF">
      <w:pPr>
        <w:autoSpaceDE w:val="0"/>
        <w:autoSpaceDN w:val="0"/>
        <w:adjustRightInd w:val="0"/>
        <w:ind w:firstLine="708"/>
        <w:jc w:val="both"/>
        <w:rPr>
          <w:rFonts w:eastAsia="Calibri"/>
          <w:sz w:val="28"/>
          <w:szCs w:val="28"/>
          <w:lang w:eastAsia="en-US"/>
        </w:rPr>
      </w:pPr>
      <w:r w:rsidRPr="00291CC7">
        <w:rPr>
          <w:rFonts w:eastAsia="Calibri"/>
          <w:sz w:val="28"/>
          <w:szCs w:val="28"/>
          <w:lang w:eastAsia="en-US"/>
        </w:rPr>
        <w:t>1.8. Управление образования при проведении мониторинга осуществляет сбор, обработку и анализ информации в отношении составляющих системы образования, предусмотренных частью 1 статьи 10 Федерального закона «Об образовании в Российской Федерации», вне зависимости от вида, уровня и направленности образовательных программ и организационно-правовых форм организаций, входящих в муниципальную систему образования</w:t>
      </w:r>
      <w:r w:rsidR="004D323A">
        <w:rPr>
          <w:rFonts w:eastAsia="Calibri"/>
          <w:sz w:val="28"/>
          <w:szCs w:val="28"/>
          <w:lang w:eastAsia="en-US"/>
        </w:rPr>
        <w:t xml:space="preserve"> Богучанского района</w:t>
      </w:r>
      <w:r w:rsidRPr="00291CC7">
        <w:rPr>
          <w:rFonts w:eastAsia="Calibri"/>
          <w:sz w:val="28"/>
          <w:szCs w:val="28"/>
          <w:lang w:eastAsia="en-US"/>
        </w:rPr>
        <w:t xml:space="preserve">. </w:t>
      </w:r>
    </w:p>
    <w:p w:rsidR="00BC32DF" w:rsidRPr="00291CC7" w:rsidRDefault="00BC32DF" w:rsidP="00BC32DF">
      <w:pPr>
        <w:ind w:firstLine="708"/>
        <w:jc w:val="both"/>
        <w:rPr>
          <w:sz w:val="28"/>
          <w:szCs w:val="28"/>
        </w:rPr>
      </w:pPr>
      <w:r w:rsidRPr="00291CC7">
        <w:rPr>
          <w:sz w:val="28"/>
          <w:szCs w:val="28"/>
        </w:rPr>
        <w:t xml:space="preserve">1.9. Муниципальная образовательная организация, в отношении деятельности которой на каждом уровне системы образования осуществляется сбор, обработка и анализ результатов, является основной системообразующей единицей мониторинга. </w:t>
      </w:r>
    </w:p>
    <w:p w:rsidR="00BC32DF" w:rsidRPr="00291CC7" w:rsidRDefault="00BC32DF" w:rsidP="00BC32DF">
      <w:pPr>
        <w:autoSpaceDE w:val="0"/>
        <w:autoSpaceDN w:val="0"/>
        <w:adjustRightInd w:val="0"/>
        <w:ind w:firstLine="708"/>
        <w:jc w:val="both"/>
        <w:rPr>
          <w:sz w:val="28"/>
          <w:szCs w:val="28"/>
        </w:rPr>
      </w:pPr>
      <w:r>
        <w:rPr>
          <w:sz w:val="28"/>
          <w:szCs w:val="28"/>
        </w:rPr>
        <w:t>1</w:t>
      </w:r>
      <w:r w:rsidRPr="00291CC7">
        <w:rPr>
          <w:sz w:val="28"/>
          <w:szCs w:val="28"/>
        </w:rPr>
        <w:t>.</w:t>
      </w:r>
      <w:r>
        <w:rPr>
          <w:sz w:val="28"/>
          <w:szCs w:val="28"/>
        </w:rPr>
        <w:t>1</w:t>
      </w:r>
      <w:r w:rsidRPr="00291CC7">
        <w:rPr>
          <w:sz w:val="28"/>
          <w:szCs w:val="28"/>
        </w:rPr>
        <w:t xml:space="preserve">0. При осуществлении мониторинга применяются установленные действующим законодательством: </w:t>
      </w:r>
    </w:p>
    <w:p w:rsidR="00BC32DF" w:rsidRPr="00673166" w:rsidRDefault="009F7681" w:rsidP="00673166">
      <w:pPr>
        <w:pStyle w:val="a3"/>
        <w:numPr>
          <w:ilvl w:val="0"/>
          <w:numId w:val="9"/>
        </w:numPr>
        <w:autoSpaceDE w:val="0"/>
        <w:autoSpaceDN w:val="0"/>
        <w:adjustRightInd w:val="0"/>
        <w:ind w:left="0" w:firstLine="273"/>
        <w:jc w:val="both"/>
        <w:rPr>
          <w:sz w:val="28"/>
          <w:szCs w:val="28"/>
        </w:rPr>
      </w:pPr>
      <w:r>
        <w:rPr>
          <w:sz w:val="28"/>
          <w:szCs w:val="28"/>
        </w:rPr>
        <w:t xml:space="preserve"> форма итогового отчета </w:t>
      </w:r>
      <w:r w:rsidR="00BC32DF" w:rsidRPr="00673166">
        <w:rPr>
          <w:sz w:val="28"/>
          <w:szCs w:val="28"/>
        </w:rPr>
        <w:t>результатах анализа состояния и перспектив развития системы образования (приказ Минобрна</w:t>
      </w:r>
      <w:r w:rsidR="00673166">
        <w:rPr>
          <w:sz w:val="28"/>
          <w:szCs w:val="28"/>
        </w:rPr>
        <w:t>уки РФ от 27.08.2014</w:t>
      </w:r>
      <w:r>
        <w:rPr>
          <w:sz w:val="28"/>
          <w:szCs w:val="28"/>
        </w:rPr>
        <w:t xml:space="preserve"> </w:t>
      </w:r>
      <w:bookmarkStart w:id="0" w:name="_GoBack"/>
      <w:bookmarkEnd w:id="0"/>
      <w:r w:rsidR="00BC32DF" w:rsidRPr="00673166">
        <w:rPr>
          <w:sz w:val="28"/>
          <w:szCs w:val="28"/>
        </w:rPr>
        <w:t xml:space="preserve">№ 1146 «Об утверждении формы итогового отчета о результатах анализа состояния и перспектив развития системы образования»); </w:t>
      </w:r>
    </w:p>
    <w:p w:rsidR="00BC32DF" w:rsidRPr="00673166" w:rsidRDefault="00BC32DF" w:rsidP="00673166">
      <w:pPr>
        <w:pStyle w:val="a3"/>
        <w:numPr>
          <w:ilvl w:val="0"/>
          <w:numId w:val="9"/>
        </w:numPr>
        <w:autoSpaceDE w:val="0"/>
        <w:autoSpaceDN w:val="0"/>
        <w:adjustRightInd w:val="0"/>
        <w:ind w:left="0" w:firstLine="273"/>
        <w:jc w:val="both"/>
        <w:rPr>
          <w:sz w:val="28"/>
          <w:szCs w:val="28"/>
        </w:rPr>
      </w:pPr>
      <w:r w:rsidRPr="00673166">
        <w:rPr>
          <w:sz w:val="28"/>
          <w:szCs w:val="28"/>
        </w:rPr>
        <w:t xml:space="preserve">показатели мониторинга (Приказ Минобрнауки России от 22.09.2017 </w:t>
      </w:r>
      <w:r w:rsidR="00673166">
        <w:rPr>
          <w:sz w:val="28"/>
          <w:szCs w:val="28"/>
        </w:rPr>
        <w:t xml:space="preserve">    </w:t>
      </w:r>
      <w:r w:rsidRPr="00673166">
        <w:rPr>
          <w:sz w:val="28"/>
          <w:szCs w:val="28"/>
        </w:rPr>
        <w:t xml:space="preserve">№ 955 «Об утверждении показателей мониторинга системы образования»); </w:t>
      </w:r>
    </w:p>
    <w:p w:rsidR="00BC32DF" w:rsidRPr="006F72EA" w:rsidRDefault="00BC32DF" w:rsidP="00673166">
      <w:pPr>
        <w:pStyle w:val="a3"/>
        <w:numPr>
          <w:ilvl w:val="0"/>
          <w:numId w:val="9"/>
        </w:numPr>
        <w:autoSpaceDE w:val="0"/>
        <w:autoSpaceDN w:val="0"/>
        <w:adjustRightInd w:val="0"/>
        <w:ind w:left="0" w:firstLine="273"/>
        <w:jc w:val="both"/>
        <w:rPr>
          <w:rFonts w:eastAsia="Calibri"/>
          <w:sz w:val="28"/>
          <w:szCs w:val="28"/>
          <w:lang w:eastAsia="en-US"/>
        </w:rPr>
      </w:pPr>
      <w:r w:rsidRPr="00673166">
        <w:rPr>
          <w:sz w:val="28"/>
          <w:szCs w:val="28"/>
        </w:rPr>
        <w:t>методика расчета показателей мониторинга (приказ Минобрнауки РФ         от 11.06.2014 № 657 «Об утверждении методики расчета показателей мониторинга системы образования»).</w:t>
      </w:r>
    </w:p>
    <w:p w:rsidR="006F72EA" w:rsidRPr="006F72EA" w:rsidRDefault="006F72EA" w:rsidP="006F72EA">
      <w:pPr>
        <w:autoSpaceDE w:val="0"/>
        <w:autoSpaceDN w:val="0"/>
        <w:adjustRightInd w:val="0"/>
        <w:ind w:left="360"/>
        <w:jc w:val="both"/>
        <w:rPr>
          <w:rFonts w:eastAsia="Calibri"/>
          <w:sz w:val="28"/>
          <w:szCs w:val="28"/>
          <w:lang w:eastAsia="en-US"/>
        </w:rPr>
      </w:pPr>
    </w:p>
    <w:p w:rsidR="006F72EA" w:rsidRPr="006F72EA" w:rsidRDefault="006F72EA" w:rsidP="006F72EA">
      <w:pPr>
        <w:autoSpaceDE w:val="0"/>
        <w:autoSpaceDN w:val="0"/>
        <w:adjustRightInd w:val="0"/>
        <w:jc w:val="center"/>
        <w:rPr>
          <w:rFonts w:eastAsia="Calibri"/>
          <w:b/>
          <w:lang w:eastAsia="en-US"/>
        </w:rPr>
      </w:pPr>
      <w:r w:rsidRPr="006F72EA">
        <w:rPr>
          <w:rFonts w:eastAsia="Calibri"/>
          <w:b/>
          <w:lang w:eastAsia="en-US"/>
        </w:rPr>
        <w:t>2. ПРОВЕДЕНИЕ МОНИТОРИНГА</w:t>
      </w:r>
    </w:p>
    <w:p w:rsidR="006F72EA" w:rsidRPr="00B17B2C" w:rsidRDefault="006F72EA" w:rsidP="006F72EA">
      <w:pPr>
        <w:autoSpaceDE w:val="0"/>
        <w:autoSpaceDN w:val="0"/>
        <w:adjustRightInd w:val="0"/>
        <w:jc w:val="center"/>
        <w:rPr>
          <w:rFonts w:eastAsia="Calibri"/>
          <w:sz w:val="16"/>
          <w:szCs w:val="16"/>
          <w:lang w:eastAsia="en-US"/>
        </w:rPr>
      </w:pPr>
    </w:p>
    <w:p w:rsidR="006F72EA" w:rsidRPr="00B17D91" w:rsidRDefault="006F72EA" w:rsidP="00B17D91">
      <w:pPr>
        <w:autoSpaceDE w:val="0"/>
        <w:autoSpaceDN w:val="0"/>
        <w:adjustRightInd w:val="0"/>
        <w:ind w:firstLine="709"/>
        <w:jc w:val="both"/>
        <w:rPr>
          <w:rFonts w:eastAsia="Calibri"/>
          <w:sz w:val="28"/>
          <w:szCs w:val="28"/>
          <w:lang w:eastAsia="en-US"/>
        </w:rPr>
      </w:pPr>
      <w:r w:rsidRPr="00B17D91">
        <w:rPr>
          <w:rFonts w:eastAsia="Calibri"/>
          <w:sz w:val="28"/>
          <w:szCs w:val="28"/>
          <w:lang w:eastAsia="en-US"/>
        </w:rPr>
        <w:t xml:space="preserve">2.1.   Мониторинг проводится </w:t>
      </w:r>
      <w:r w:rsidR="00F71B57" w:rsidRPr="00B17D91">
        <w:rPr>
          <w:rFonts w:eastAsia="Calibri"/>
          <w:sz w:val="28"/>
          <w:szCs w:val="28"/>
          <w:lang w:eastAsia="en-US"/>
        </w:rPr>
        <w:t>У</w:t>
      </w:r>
      <w:r w:rsidRPr="00B17D91">
        <w:rPr>
          <w:rFonts w:eastAsia="Calibri"/>
          <w:sz w:val="28"/>
          <w:szCs w:val="28"/>
          <w:lang w:eastAsia="en-US"/>
        </w:rPr>
        <w:t xml:space="preserve">правлением образования не реже 1 раза в год  в соответствии с процедурой, сроками проведения мониторинга по перечню показателей, утверждённому постановлением администрации Богучанского района и сформированному на основании показателей, утвержденных приказом Министерства образования и науки Российской Федерации  от 22.09.2017 № 955 «Об утверждении показателей мониторинга системы образования». </w:t>
      </w:r>
    </w:p>
    <w:p w:rsidR="00234850" w:rsidRPr="00234850" w:rsidRDefault="00234850" w:rsidP="00C62713">
      <w:pPr>
        <w:autoSpaceDE w:val="0"/>
        <w:autoSpaceDN w:val="0"/>
        <w:adjustRightInd w:val="0"/>
        <w:ind w:firstLine="567"/>
        <w:jc w:val="both"/>
        <w:rPr>
          <w:rFonts w:eastAsia="Calibri"/>
          <w:sz w:val="28"/>
          <w:szCs w:val="28"/>
          <w:lang w:eastAsia="en-US"/>
        </w:rPr>
      </w:pPr>
      <w:r w:rsidRPr="00234850">
        <w:rPr>
          <w:rFonts w:eastAsia="Calibri"/>
          <w:sz w:val="28"/>
          <w:szCs w:val="28"/>
          <w:lang w:eastAsia="en-US"/>
        </w:rPr>
        <w:t xml:space="preserve">Мониторингу  подлежит </w:t>
      </w:r>
      <w:r w:rsidRPr="00234850">
        <w:rPr>
          <w:rFonts w:eastAsiaTheme="minorHAnsi"/>
          <w:sz w:val="28"/>
          <w:szCs w:val="28"/>
          <w:lang w:eastAsia="en-US"/>
        </w:rPr>
        <w:t>обязательная информация о системе образования, сог</w:t>
      </w:r>
      <w:r>
        <w:rPr>
          <w:rFonts w:eastAsiaTheme="minorHAnsi"/>
          <w:sz w:val="28"/>
          <w:szCs w:val="28"/>
          <w:lang w:eastAsia="en-US"/>
        </w:rPr>
        <w:t>ласно приложению к настоящему  П</w:t>
      </w:r>
      <w:r w:rsidRPr="00234850">
        <w:rPr>
          <w:rFonts w:eastAsiaTheme="minorHAnsi"/>
          <w:sz w:val="28"/>
          <w:szCs w:val="28"/>
          <w:lang w:eastAsia="en-US"/>
        </w:rPr>
        <w:t>о</w:t>
      </w:r>
      <w:r>
        <w:rPr>
          <w:rFonts w:eastAsiaTheme="minorHAnsi"/>
          <w:sz w:val="28"/>
          <w:szCs w:val="28"/>
          <w:lang w:eastAsia="en-US"/>
        </w:rPr>
        <w:t>р</w:t>
      </w:r>
      <w:r w:rsidRPr="00234850">
        <w:rPr>
          <w:rFonts w:eastAsiaTheme="minorHAnsi"/>
          <w:sz w:val="28"/>
          <w:szCs w:val="28"/>
          <w:lang w:eastAsia="en-US"/>
        </w:rPr>
        <w:t>ядку.</w:t>
      </w:r>
    </w:p>
    <w:p w:rsidR="006F72EA" w:rsidRDefault="004D58C7" w:rsidP="00C62713">
      <w:pPr>
        <w:autoSpaceDE w:val="0"/>
        <w:autoSpaceDN w:val="0"/>
        <w:adjustRightInd w:val="0"/>
        <w:ind w:firstLine="567"/>
        <w:jc w:val="both"/>
        <w:rPr>
          <w:sz w:val="28"/>
          <w:szCs w:val="28"/>
        </w:rPr>
      </w:pPr>
      <w:r>
        <w:rPr>
          <w:rFonts w:eastAsia="Calibri"/>
          <w:sz w:val="28"/>
          <w:szCs w:val="28"/>
          <w:lang w:eastAsia="en-US"/>
        </w:rPr>
        <w:t>2.2. Мониторинг осуществляется У</w:t>
      </w:r>
      <w:r w:rsidR="006F72EA" w:rsidRPr="00291CC7">
        <w:rPr>
          <w:rFonts w:eastAsia="Calibri"/>
          <w:sz w:val="28"/>
          <w:szCs w:val="28"/>
          <w:lang w:eastAsia="en-US"/>
        </w:rPr>
        <w:t>правлением образования на основе данных</w:t>
      </w:r>
      <w:r w:rsidR="006F72EA" w:rsidRPr="009B6118">
        <w:rPr>
          <w:rFonts w:eastAsia="Calibri"/>
          <w:sz w:val="28"/>
          <w:szCs w:val="28"/>
          <w:lang w:eastAsia="en-US"/>
        </w:rPr>
        <w:t xml:space="preserve"> </w:t>
      </w:r>
      <w:r w:rsidR="006F72EA">
        <w:rPr>
          <w:rFonts w:eastAsia="Calibri"/>
          <w:sz w:val="28"/>
          <w:szCs w:val="28"/>
          <w:lang w:eastAsia="en-US"/>
        </w:rPr>
        <w:t>федеральных форм статистического наблюдения</w:t>
      </w:r>
      <w:r w:rsidR="006F511D">
        <w:rPr>
          <w:rFonts w:eastAsia="Calibri"/>
          <w:sz w:val="28"/>
          <w:szCs w:val="28"/>
          <w:lang w:eastAsia="en-US"/>
        </w:rPr>
        <w:t xml:space="preserve"> –ГИВЦ </w:t>
      </w:r>
      <w:proofErr w:type="spellStart"/>
      <w:r w:rsidR="006F511D">
        <w:rPr>
          <w:rFonts w:eastAsia="Calibri"/>
          <w:sz w:val="28"/>
          <w:szCs w:val="28"/>
          <w:lang w:eastAsia="en-US"/>
        </w:rPr>
        <w:t>Минпросвящения</w:t>
      </w:r>
      <w:proofErr w:type="spellEnd"/>
      <w:r w:rsidR="006F511D">
        <w:rPr>
          <w:rFonts w:eastAsia="Calibri"/>
          <w:sz w:val="28"/>
          <w:szCs w:val="28"/>
          <w:lang w:eastAsia="en-US"/>
        </w:rPr>
        <w:t xml:space="preserve"> России. Система </w:t>
      </w:r>
      <w:proofErr w:type="spellStart"/>
      <w:r w:rsidR="006F511D">
        <w:rPr>
          <w:rFonts w:eastAsia="Calibri"/>
          <w:sz w:val="28"/>
          <w:szCs w:val="28"/>
          <w:lang w:eastAsia="en-US"/>
        </w:rPr>
        <w:t>пообъктного</w:t>
      </w:r>
      <w:proofErr w:type="spellEnd"/>
      <w:r w:rsidR="006F511D">
        <w:rPr>
          <w:rFonts w:eastAsia="Calibri"/>
          <w:sz w:val="28"/>
          <w:szCs w:val="28"/>
          <w:lang w:eastAsia="en-US"/>
        </w:rPr>
        <w:t xml:space="preserve"> учета (далее по тексту – </w:t>
      </w:r>
      <w:r w:rsidR="006F511D">
        <w:rPr>
          <w:rFonts w:eastAsia="Calibri"/>
          <w:sz w:val="28"/>
          <w:szCs w:val="28"/>
          <w:lang w:eastAsia="en-US"/>
        </w:rPr>
        <w:lastRenderedPageBreak/>
        <w:t>ГИВЦ)</w:t>
      </w:r>
      <w:r w:rsidR="006F72EA">
        <w:rPr>
          <w:rFonts w:eastAsia="Calibri"/>
          <w:sz w:val="28"/>
          <w:szCs w:val="28"/>
          <w:lang w:eastAsia="en-US"/>
        </w:rPr>
        <w:t>,</w:t>
      </w:r>
      <w:r w:rsidR="006F511D">
        <w:rPr>
          <w:rFonts w:eastAsia="Calibri"/>
          <w:sz w:val="28"/>
          <w:szCs w:val="28"/>
          <w:lang w:eastAsia="en-US"/>
        </w:rPr>
        <w:t xml:space="preserve"> </w:t>
      </w:r>
      <w:r w:rsidR="006F72EA">
        <w:rPr>
          <w:rFonts w:eastAsia="Calibri"/>
          <w:sz w:val="28"/>
          <w:szCs w:val="28"/>
          <w:lang w:eastAsia="en-US"/>
        </w:rPr>
        <w:t xml:space="preserve"> данных </w:t>
      </w:r>
      <w:r w:rsidR="006F72EA" w:rsidRPr="009B6118">
        <w:rPr>
          <w:rFonts w:eastAsia="Calibri"/>
          <w:sz w:val="28"/>
          <w:szCs w:val="28"/>
          <w:lang w:eastAsia="en-US"/>
        </w:rPr>
        <w:t>регионального статистического наблюдения</w:t>
      </w:r>
      <w:r w:rsidR="006F72EA">
        <w:rPr>
          <w:rFonts w:eastAsia="Calibri"/>
          <w:sz w:val="28"/>
          <w:szCs w:val="28"/>
          <w:lang w:eastAsia="en-US"/>
        </w:rPr>
        <w:t>,</w:t>
      </w:r>
      <w:r w:rsidR="006F72EA" w:rsidRPr="00522D27">
        <w:rPr>
          <w:rFonts w:eastAsia="Calibri"/>
          <w:sz w:val="28"/>
          <w:szCs w:val="28"/>
          <w:lang w:eastAsia="en-US"/>
        </w:rPr>
        <w:t xml:space="preserve"> </w:t>
      </w:r>
      <w:r w:rsidR="006F72EA">
        <w:rPr>
          <w:rFonts w:eastAsia="Calibri"/>
          <w:sz w:val="28"/>
          <w:szCs w:val="28"/>
          <w:lang w:eastAsia="en-US"/>
        </w:rPr>
        <w:t>внесенных</w:t>
      </w:r>
      <w:r w:rsidR="006F72EA" w:rsidRPr="009B6118">
        <w:rPr>
          <w:rFonts w:eastAsia="Calibri"/>
          <w:sz w:val="28"/>
          <w:szCs w:val="28"/>
          <w:lang w:eastAsia="en-US"/>
        </w:rPr>
        <w:t xml:space="preserve"> в </w:t>
      </w:r>
      <w:r w:rsidR="006F72EA" w:rsidRPr="006F511D">
        <w:rPr>
          <w:rFonts w:eastAsia="Calibri"/>
          <w:sz w:val="28"/>
          <w:szCs w:val="28"/>
          <w:lang w:eastAsia="en-US"/>
        </w:rPr>
        <w:t xml:space="preserve">«Автоматизированную информационную систему «Образование </w:t>
      </w:r>
      <w:r w:rsidR="006F511D">
        <w:rPr>
          <w:rFonts w:eastAsia="Calibri"/>
          <w:sz w:val="28"/>
          <w:szCs w:val="28"/>
          <w:lang w:eastAsia="en-US"/>
        </w:rPr>
        <w:t>Красноярского края</w:t>
      </w:r>
      <w:r w:rsidR="006F72EA">
        <w:rPr>
          <w:rFonts w:eastAsia="Calibri"/>
          <w:sz w:val="28"/>
          <w:szCs w:val="28"/>
          <w:lang w:eastAsia="en-US"/>
        </w:rPr>
        <w:t>»</w:t>
      </w:r>
      <w:r w:rsidR="006F511D">
        <w:rPr>
          <w:rFonts w:eastAsia="Calibri"/>
          <w:sz w:val="28"/>
          <w:szCs w:val="28"/>
          <w:lang w:eastAsia="en-US"/>
        </w:rPr>
        <w:t xml:space="preserve"> (далее по тексту -  АИС), Краевой информационной автоматизированной системы управления образования  (далее по тексту – КИАСУО)</w:t>
      </w:r>
      <w:r w:rsidR="006F72EA" w:rsidRPr="009B6118">
        <w:rPr>
          <w:rFonts w:eastAsia="Calibri"/>
          <w:sz w:val="28"/>
          <w:szCs w:val="28"/>
          <w:lang w:eastAsia="en-US"/>
        </w:rPr>
        <w:t>, обследований, в том числе социологических</w:t>
      </w:r>
      <w:r w:rsidR="006F72EA">
        <w:rPr>
          <w:rFonts w:eastAsia="Calibri"/>
          <w:sz w:val="28"/>
          <w:szCs w:val="28"/>
          <w:lang w:eastAsia="en-US"/>
        </w:rPr>
        <w:t xml:space="preserve"> обследований</w:t>
      </w:r>
      <w:r w:rsidR="006F72EA" w:rsidRPr="009B6118">
        <w:rPr>
          <w:rFonts w:eastAsia="Calibri"/>
          <w:sz w:val="28"/>
          <w:szCs w:val="28"/>
          <w:lang w:eastAsia="en-US"/>
        </w:rPr>
        <w:t xml:space="preserve">, деятельности муниципальных организаций, осуществляющих образовательную деятельность, информации, размещенной на официальных сайтах </w:t>
      </w:r>
      <w:r>
        <w:rPr>
          <w:rFonts w:eastAsia="Calibri"/>
          <w:sz w:val="28"/>
          <w:szCs w:val="28"/>
          <w:lang w:eastAsia="en-US"/>
        </w:rPr>
        <w:t xml:space="preserve">Учреждения </w:t>
      </w:r>
      <w:r w:rsidR="006F72EA">
        <w:rPr>
          <w:rFonts w:eastAsia="Calibri"/>
          <w:sz w:val="28"/>
          <w:szCs w:val="28"/>
          <w:lang w:eastAsia="en-US"/>
        </w:rPr>
        <w:t xml:space="preserve"> </w:t>
      </w:r>
      <w:r w:rsidR="006F72EA" w:rsidRPr="0021399E">
        <w:rPr>
          <w:rFonts w:eastAsia="Calibri"/>
          <w:sz w:val="28"/>
          <w:szCs w:val="28"/>
          <w:lang w:eastAsia="en-US"/>
        </w:rPr>
        <w:t xml:space="preserve">в </w:t>
      </w:r>
      <w:r w:rsidR="006F72EA" w:rsidRPr="0021399E">
        <w:rPr>
          <w:sz w:val="28"/>
          <w:szCs w:val="28"/>
        </w:rPr>
        <w:t>сети</w:t>
      </w:r>
      <w:r w:rsidR="006F72EA" w:rsidRPr="0092198C">
        <w:rPr>
          <w:color w:val="FF0000"/>
          <w:sz w:val="28"/>
          <w:szCs w:val="28"/>
        </w:rPr>
        <w:t xml:space="preserve"> </w:t>
      </w:r>
      <w:r w:rsidR="006F72EA" w:rsidRPr="0021399E">
        <w:rPr>
          <w:sz w:val="28"/>
          <w:szCs w:val="28"/>
        </w:rPr>
        <w:t>«Интернет».</w:t>
      </w:r>
    </w:p>
    <w:p w:rsidR="006F72EA" w:rsidRDefault="006F72EA" w:rsidP="00C62713">
      <w:pPr>
        <w:autoSpaceDE w:val="0"/>
        <w:autoSpaceDN w:val="0"/>
        <w:adjustRightInd w:val="0"/>
        <w:ind w:firstLine="567"/>
        <w:jc w:val="both"/>
        <w:rPr>
          <w:rFonts w:eastAsia="Calibri"/>
          <w:sz w:val="28"/>
          <w:szCs w:val="28"/>
          <w:lang w:eastAsia="en-US"/>
        </w:rPr>
      </w:pPr>
      <w:r w:rsidRPr="009B6118">
        <w:rPr>
          <w:rFonts w:eastAsia="Calibri"/>
          <w:sz w:val="28"/>
          <w:szCs w:val="28"/>
          <w:lang w:eastAsia="en-US"/>
        </w:rPr>
        <w:t xml:space="preserve">2.3. Процедура мониторинга организуется в два этапа: </w:t>
      </w:r>
    </w:p>
    <w:p w:rsidR="006F72EA" w:rsidRPr="004D58C7" w:rsidRDefault="006F72EA" w:rsidP="00C62713">
      <w:pPr>
        <w:pStyle w:val="a3"/>
        <w:numPr>
          <w:ilvl w:val="0"/>
          <w:numId w:val="12"/>
        </w:numPr>
        <w:tabs>
          <w:tab w:val="left" w:pos="851"/>
        </w:tabs>
        <w:autoSpaceDE w:val="0"/>
        <w:autoSpaceDN w:val="0"/>
        <w:adjustRightInd w:val="0"/>
        <w:ind w:left="0" w:firstLine="567"/>
        <w:jc w:val="both"/>
        <w:rPr>
          <w:rFonts w:eastAsia="Calibri"/>
          <w:sz w:val="28"/>
          <w:szCs w:val="28"/>
          <w:lang w:eastAsia="en-US"/>
        </w:rPr>
      </w:pPr>
      <w:r w:rsidRPr="004D58C7">
        <w:rPr>
          <w:rFonts w:eastAsia="Calibri"/>
          <w:sz w:val="28"/>
          <w:szCs w:val="28"/>
          <w:lang w:eastAsia="en-US"/>
        </w:rPr>
        <w:t xml:space="preserve">на уровне </w:t>
      </w:r>
      <w:r w:rsidR="004D58C7" w:rsidRPr="004D58C7">
        <w:rPr>
          <w:rFonts w:eastAsia="Calibri"/>
          <w:sz w:val="28"/>
          <w:szCs w:val="28"/>
          <w:lang w:eastAsia="en-US"/>
        </w:rPr>
        <w:t>Учреждения</w:t>
      </w:r>
      <w:r w:rsidRPr="004D58C7">
        <w:rPr>
          <w:rFonts w:eastAsia="Calibri"/>
          <w:sz w:val="28"/>
          <w:szCs w:val="28"/>
          <w:lang w:eastAsia="en-US"/>
        </w:rPr>
        <w:t xml:space="preserve"> (накопление в установленные сроки достоверной информации в соответствии с утвержденными показателями, внесение   полученных данных в соответствующие формы отчетности всех уровней); </w:t>
      </w:r>
    </w:p>
    <w:p w:rsidR="006F72EA" w:rsidRPr="004D58C7" w:rsidRDefault="004D58C7" w:rsidP="00C62713">
      <w:pPr>
        <w:pStyle w:val="a3"/>
        <w:numPr>
          <w:ilvl w:val="0"/>
          <w:numId w:val="12"/>
        </w:numPr>
        <w:tabs>
          <w:tab w:val="left" w:pos="851"/>
        </w:tabs>
        <w:autoSpaceDE w:val="0"/>
        <w:autoSpaceDN w:val="0"/>
        <w:adjustRightInd w:val="0"/>
        <w:ind w:left="0" w:firstLine="567"/>
        <w:jc w:val="both"/>
        <w:rPr>
          <w:rFonts w:eastAsia="Calibri"/>
          <w:sz w:val="28"/>
          <w:szCs w:val="28"/>
          <w:lang w:eastAsia="en-US"/>
        </w:rPr>
      </w:pPr>
      <w:r w:rsidRPr="004D58C7">
        <w:rPr>
          <w:rFonts w:eastAsia="Calibri"/>
          <w:sz w:val="28"/>
          <w:szCs w:val="28"/>
          <w:lang w:eastAsia="en-US"/>
        </w:rPr>
        <w:t>на уровне У</w:t>
      </w:r>
      <w:r w:rsidR="006F72EA" w:rsidRPr="004D58C7">
        <w:rPr>
          <w:rFonts w:eastAsia="Calibri"/>
          <w:sz w:val="28"/>
          <w:szCs w:val="28"/>
          <w:lang w:eastAsia="en-US"/>
        </w:rPr>
        <w:t xml:space="preserve">правления образования (анализ и обработка полученных данных в соответствии с пунктами 2.5, 2.6 настоящего Порядка). </w:t>
      </w:r>
    </w:p>
    <w:p w:rsidR="006F72EA" w:rsidRPr="009B6118" w:rsidRDefault="006F72EA" w:rsidP="00C62713">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2.4. </w:t>
      </w:r>
      <w:r w:rsidRPr="009B6118">
        <w:rPr>
          <w:rFonts w:eastAsia="Calibri"/>
          <w:sz w:val="28"/>
          <w:szCs w:val="28"/>
          <w:lang w:eastAsia="en-US"/>
        </w:rPr>
        <w:t xml:space="preserve">Организационно-техническое и методическое сопровождение мониторинга осуществляет </w:t>
      </w:r>
      <w:r w:rsidR="004D58C7">
        <w:rPr>
          <w:rFonts w:eastAsia="Calibri"/>
          <w:sz w:val="28"/>
          <w:szCs w:val="28"/>
          <w:lang w:eastAsia="en-US"/>
        </w:rPr>
        <w:t>У</w:t>
      </w:r>
      <w:r w:rsidR="00696CB7">
        <w:rPr>
          <w:rFonts w:eastAsia="Calibri"/>
          <w:sz w:val="28"/>
          <w:szCs w:val="28"/>
          <w:lang w:eastAsia="en-US"/>
        </w:rPr>
        <w:t>правление образования</w:t>
      </w:r>
      <w:r w:rsidRPr="009B6118">
        <w:rPr>
          <w:rFonts w:eastAsia="Calibri"/>
          <w:sz w:val="28"/>
          <w:szCs w:val="28"/>
          <w:lang w:eastAsia="en-US"/>
        </w:rPr>
        <w:t>.</w:t>
      </w:r>
      <w:r>
        <w:rPr>
          <w:rFonts w:eastAsia="Calibri"/>
          <w:sz w:val="28"/>
          <w:szCs w:val="28"/>
          <w:lang w:eastAsia="en-US"/>
        </w:rPr>
        <w:t xml:space="preserve"> </w:t>
      </w:r>
    </w:p>
    <w:p w:rsidR="006F72EA" w:rsidRPr="009B6118" w:rsidRDefault="006F72EA" w:rsidP="00B17D91">
      <w:pPr>
        <w:autoSpaceDE w:val="0"/>
        <w:autoSpaceDN w:val="0"/>
        <w:adjustRightInd w:val="0"/>
        <w:ind w:firstLine="567"/>
        <w:jc w:val="both"/>
        <w:rPr>
          <w:rFonts w:eastAsia="Calibri"/>
          <w:sz w:val="28"/>
          <w:szCs w:val="28"/>
          <w:lang w:eastAsia="en-US"/>
        </w:rPr>
      </w:pPr>
      <w:r w:rsidRPr="006F511D">
        <w:rPr>
          <w:rFonts w:eastAsia="Calibri"/>
          <w:sz w:val="28"/>
          <w:szCs w:val="28"/>
          <w:lang w:eastAsia="en-US"/>
        </w:rPr>
        <w:t xml:space="preserve">2.5. Для проведения мониторинга используется информационный ресурс </w:t>
      </w:r>
      <w:r w:rsidR="006F511D" w:rsidRPr="006F511D">
        <w:rPr>
          <w:rFonts w:eastAsia="Calibri"/>
          <w:sz w:val="28"/>
          <w:szCs w:val="28"/>
          <w:lang w:eastAsia="en-US"/>
        </w:rPr>
        <w:t xml:space="preserve">АИС, </w:t>
      </w:r>
      <w:proofErr w:type="gramStart"/>
      <w:r w:rsidR="006F511D" w:rsidRPr="006F511D">
        <w:rPr>
          <w:rFonts w:eastAsia="Calibri"/>
          <w:sz w:val="28"/>
          <w:szCs w:val="28"/>
          <w:lang w:eastAsia="en-US"/>
        </w:rPr>
        <w:t>КИАСУО,  ГИВЦ</w:t>
      </w:r>
      <w:proofErr w:type="gramEnd"/>
      <w:r w:rsidR="006F511D" w:rsidRPr="006F511D">
        <w:rPr>
          <w:rFonts w:eastAsia="Calibri"/>
          <w:sz w:val="28"/>
          <w:szCs w:val="28"/>
          <w:lang w:eastAsia="en-US"/>
        </w:rPr>
        <w:t xml:space="preserve"> </w:t>
      </w:r>
      <w:r w:rsidRPr="006F511D">
        <w:rPr>
          <w:rFonts w:eastAsia="Calibri"/>
          <w:sz w:val="28"/>
          <w:szCs w:val="28"/>
          <w:lang w:eastAsia="en-US"/>
        </w:rPr>
        <w:t>.</w:t>
      </w:r>
      <w:r w:rsidRPr="009B6118">
        <w:rPr>
          <w:rFonts w:eastAsia="Calibri"/>
          <w:sz w:val="28"/>
          <w:szCs w:val="28"/>
          <w:lang w:eastAsia="en-US"/>
        </w:rPr>
        <w:t xml:space="preserve"> </w:t>
      </w:r>
    </w:p>
    <w:p w:rsidR="00B24CA5" w:rsidRDefault="006F72EA" w:rsidP="00B17D91">
      <w:pPr>
        <w:widowControl w:val="0"/>
        <w:autoSpaceDE w:val="0"/>
        <w:autoSpaceDN w:val="0"/>
        <w:adjustRightInd w:val="0"/>
        <w:ind w:firstLine="567"/>
        <w:jc w:val="both"/>
        <w:rPr>
          <w:rFonts w:eastAsia="Calibri"/>
          <w:sz w:val="28"/>
          <w:szCs w:val="28"/>
          <w:lang w:eastAsia="en-US"/>
        </w:rPr>
      </w:pPr>
      <w:r w:rsidRPr="009B6118">
        <w:rPr>
          <w:rFonts w:eastAsia="Calibri"/>
          <w:sz w:val="28"/>
          <w:szCs w:val="28"/>
          <w:lang w:eastAsia="en-US"/>
        </w:rPr>
        <w:t>2.</w:t>
      </w:r>
      <w:r>
        <w:rPr>
          <w:rFonts w:eastAsia="Calibri"/>
          <w:sz w:val="28"/>
          <w:szCs w:val="28"/>
          <w:lang w:eastAsia="en-US"/>
        </w:rPr>
        <w:t>6</w:t>
      </w:r>
      <w:r w:rsidRPr="009B6118">
        <w:rPr>
          <w:rFonts w:eastAsia="Calibri"/>
          <w:sz w:val="28"/>
          <w:szCs w:val="28"/>
          <w:lang w:eastAsia="en-US"/>
        </w:rPr>
        <w:t xml:space="preserve">. </w:t>
      </w:r>
      <w:r w:rsidR="004D58C7">
        <w:rPr>
          <w:rFonts w:eastAsia="Calibri"/>
          <w:sz w:val="28"/>
          <w:szCs w:val="28"/>
          <w:lang w:eastAsia="en-US"/>
        </w:rPr>
        <w:t>Учреждения</w:t>
      </w:r>
      <w:r w:rsidRPr="009B6118">
        <w:rPr>
          <w:rFonts w:eastAsia="Calibri"/>
          <w:sz w:val="28"/>
          <w:szCs w:val="28"/>
          <w:lang w:eastAsia="en-US"/>
        </w:rPr>
        <w:t xml:space="preserve"> ежегодно заполняют базу данных АИС и в соответствующие</w:t>
      </w:r>
      <w:r w:rsidR="00B17B2C">
        <w:rPr>
          <w:rFonts w:eastAsia="Calibri"/>
          <w:sz w:val="28"/>
          <w:szCs w:val="28"/>
          <w:lang w:eastAsia="en-US"/>
        </w:rPr>
        <w:t xml:space="preserve"> </w:t>
      </w:r>
      <w:r w:rsidRPr="009B6118">
        <w:rPr>
          <w:rFonts w:eastAsia="Calibri"/>
          <w:sz w:val="28"/>
          <w:szCs w:val="28"/>
          <w:lang w:eastAsia="en-US"/>
        </w:rPr>
        <w:t xml:space="preserve"> сроки </w:t>
      </w:r>
      <w:r w:rsidR="00B17B2C">
        <w:rPr>
          <w:rFonts w:eastAsia="Calibri"/>
          <w:sz w:val="28"/>
          <w:szCs w:val="28"/>
          <w:lang w:eastAsia="en-US"/>
        </w:rPr>
        <w:t xml:space="preserve">  </w:t>
      </w:r>
      <w:r w:rsidRPr="009B6118">
        <w:rPr>
          <w:rFonts w:eastAsia="Calibri"/>
          <w:sz w:val="28"/>
          <w:szCs w:val="28"/>
          <w:lang w:eastAsia="en-US"/>
        </w:rPr>
        <w:t>федеральные</w:t>
      </w:r>
      <w:r w:rsidR="00B17B2C">
        <w:rPr>
          <w:rFonts w:eastAsia="Calibri"/>
          <w:sz w:val="28"/>
          <w:szCs w:val="28"/>
          <w:lang w:eastAsia="en-US"/>
        </w:rPr>
        <w:t xml:space="preserve">  </w:t>
      </w:r>
      <w:r w:rsidRPr="009B6118">
        <w:rPr>
          <w:rFonts w:eastAsia="Calibri"/>
          <w:sz w:val="28"/>
          <w:szCs w:val="28"/>
          <w:lang w:eastAsia="en-US"/>
        </w:rPr>
        <w:t xml:space="preserve"> статист</w:t>
      </w:r>
      <w:r>
        <w:rPr>
          <w:rFonts w:eastAsia="Calibri"/>
          <w:sz w:val="28"/>
          <w:szCs w:val="28"/>
          <w:lang w:eastAsia="en-US"/>
        </w:rPr>
        <w:t>ические</w:t>
      </w:r>
      <w:r w:rsidR="00B17B2C">
        <w:rPr>
          <w:rFonts w:eastAsia="Calibri"/>
          <w:sz w:val="28"/>
          <w:szCs w:val="28"/>
          <w:lang w:eastAsia="en-US"/>
        </w:rPr>
        <w:t xml:space="preserve">  </w:t>
      </w:r>
      <w:r>
        <w:rPr>
          <w:rFonts w:eastAsia="Calibri"/>
          <w:sz w:val="28"/>
          <w:szCs w:val="28"/>
          <w:lang w:eastAsia="en-US"/>
        </w:rPr>
        <w:t xml:space="preserve"> формы отчетности:  № 1-</w:t>
      </w:r>
      <w:r w:rsidRPr="009B6118">
        <w:rPr>
          <w:rFonts w:eastAsia="Calibri"/>
          <w:sz w:val="28"/>
          <w:szCs w:val="28"/>
          <w:lang w:eastAsia="en-US"/>
        </w:rPr>
        <w:t>ДО «Сведения об учреждениях дополнительного образования детей», №</w:t>
      </w:r>
      <w:r>
        <w:rPr>
          <w:rFonts w:eastAsia="Calibri"/>
          <w:sz w:val="28"/>
          <w:szCs w:val="28"/>
          <w:lang w:eastAsia="en-US"/>
        </w:rPr>
        <w:t xml:space="preserve"> ОО-</w:t>
      </w:r>
      <w:r w:rsidRPr="009B6118">
        <w:rPr>
          <w:rFonts w:eastAsia="Calibri"/>
          <w:sz w:val="28"/>
          <w:szCs w:val="28"/>
          <w:lang w:eastAsia="en-US"/>
        </w:rPr>
        <w:t>1 «Сведения об организации</w:t>
      </w:r>
      <w:r>
        <w:rPr>
          <w:rFonts w:eastAsia="Calibri"/>
          <w:sz w:val="28"/>
          <w:szCs w:val="28"/>
          <w:lang w:eastAsia="en-US"/>
        </w:rPr>
        <w:t>,</w:t>
      </w:r>
      <w:r w:rsidRPr="009B6118">
        <w:rPr>
          <w:rFonts w:eastAsia="Calibri"/>
          <w:sz w:val="28"/>
          <w:szCs w:val="28"/>
          <w:lang w:eastAsia="en-US"/>
        </w:rPr>
        <w:t xml:space="preserve"> осуществляющей образовательную деятельность по  образовательным программам начального общего, основного общего, среднего общего образования», </w:t>
      </w:r>
      <w:r w:rsidRPr="006F511D">
        <w:rPr>
          <w:rFonts w:eastAsia="Calibri"/>
          <w:sz w:val="28"/>
          <w:szCs w:val="28"/>
          <w:lang w:eastAsia="en-US"/>
        </w:rPr>
        <w:t>№ 85-К «</w:t>
      </w:r>
      <w:r w:rsidRPr="009B6118">
        <w:rPr>
          <w:rFonts w:eastAsia="Calibri"/>
          <w:sz w:val="28"/>
          <w:szCs w:val="28"/>
          <w:lang w:eastAsia="en-US"/>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 ОО-2 «Сведения о материально-технической и информационной базе, финансово-экономической деятельности общеобразовательной организации</w:t>
      </w:r>
      <w:r>
        <w:rPr>
          <w:rFonts w:eastAsia="Calibri"/>
          <w:sz w:val="28"/>
          <w:szCs w:val="28"/>
          <w:lang w:eastAsia="en-US"/>
        </w:rPr>
        <w:t>»</w:t>
      </w:r>
      <w:r w:rsidRPr="009B6118">
        <w:rPr>
          <w:rFonts w:eastAsia="Calibri"/>
          <w:sz w:val="28"/>
          <w:szCs w:val="28"/>
          <w:lang w:eastAsia="en-US"/>
        </w:rPr>
        <w:t>.</w:t>
      </w:r>
    </w:p>
    <w:p w:rsidR="006F72EA" w:rsidRPr="00C83297" w:rsidRDefault="00B24CA5" w:rsidP="00B17D91">
      <w:pPr>
        <w:widowControl w:val="0"/>
        <w:autoSpaceDE w:val="0"/>
        <w:autoSpaceDN w:val="0"/>
        <w:adjustRightInd w:val="0"/>
        <w:ind w:firstLine="567"/>
        <w:jc w:val="both"/>
        <w:rPr>
          <w:sz w:val="28"/>
        </w:rPr>
      </w:pPr>
      <w:r>
        <w:rPr>
          <w:rFonts w:eastAsia="Calibri"/>
          <w:sz w:val="28"/>
          <w:szCs w:val="28"/>
          <w:lang w:eastAsia="en-US"/>
        </w:rPr>
        <w:t xml:space="preserve"> </w:t>
      </w:r>
      <w:r>
        <w:rPr>
          <w:sz w:val="28"/>
        </w:rPr>
        <w:t>Ф</w:t>
      </w:r>
      <w:r w:rsidRPr="009137DB">
        <w:rPr>
          <w:sz w:val="28"/>
        </w:rPr>
        <w:t xml:space="preserve">ормируют итоговые отчеты </w:t>
      </w:r>
      <w:r>
        <w:rPr>
          <w:sz w:val="28"/>
        </w:rPr>
        <w:t xml:space="preserve"> </w:t>
      </w:r>
      <w:r w:rsidRPr="009137DB">
        <w:rPr>
          <w:sz w:val="28"/>
        </w:rPr>
        <w:t xml:space="preserve"> </w:t>
      </w:r>
      <w:r>
        <w:rPr>
          <w:sz w:val="28"/>
        </w:rPr>
        <w:t>с 1 июля по</w:t>
      </w:r>
      <w:r w:rsidRPr="009137DB">
        <w:rPr>
          <w:sz w:val="28"/>
        </w:rPr>
        <w:t xml:space="preserve"> 1 </w:t>
      </w:r>
      <w:r>
        <w:rPr>
          <w:sz w:val="28"/>
        </w:rPr>
        <w:t>сен</w:t>
      </w:r>
      <w:r w:rsidRPr="009137DB">
        <w:rPr>
          <w:sz w:val="28"/>
        </w:rPr>
        <w:t>тября года, следующего за отчетным, размещают итоговые отчеты на своих офици</w:t>
      </w:r>
      <w:r>
        <w:rPr>
          <w:sz w:val="28"/>
        </w:rPr>
        <w:t>альных сайтах в сети "Интернет".</w:t>
      </w:r>
    </w:p>
    <w:p w:rsidR="006F72EA" w:rsidRPr="009B6118" w:rsidRDefault="006F72EA" w:rsidP="00B17D91">
      <w:pPr>
        <w:autoSpaceDE w:val="0"/>
        <w:autoSpaceDN w:val="0"/>
        <w:adjustRightInd w:val="0"/>
        <w:ind w:firstLine="567"/>
        <w:jc w:val="both"/>
        <w:rPr>
          <w:rFonts w:eastAsia="Calibri"/>
          <w:sz w:val="28"/>
          <w:szCs w:val="28"/>
          <w:lang w:eastAsia="en-US"/>
        </w:rPr>
      </w:pPr>
      <w:r w:rsidRPr="009B6118">
        <w:rPr>
          <w:rFonts w:eastAsia="Calibri"/>
          <w:sz w:val="28"/>
          <w:szCs w:val="28"/>
          <w:lang w:eastAsia="en-US"/>
        </w:rPr>
        <w:t xml:space="preserve"> Свод данных по муниципальной системе образования формирует по </w:t>
      </w:r>
      <w:r>
        <w:rPr>
          <w:rFonts w:eastAsia="Calibri"/>
          <w:sz w:val="28"/>
          <w:szCs w:val="28"/>
          <w:lang w:eastAsia="en-US"/>
        </w:rPr>
        <w:t xml:space="preserve">формам федеральной отчетности – </w:t>
      </w:r>
      <w:r w:rsidR="004D58C7">
        <w:rPr>
          <w:rFonts w:eastAsia="Calibri"/>
          <w:sz w:val="28"/>
          <w:szCs w:val="28"/>
          <w:lang w:eastAsia="en-US"/>
        </w:rPr>
        <w:t xml:space="preserve">курирующие </w:t>
      </w:r>
      <w:r w:rsidRPr="009B6118">
        <w:rPr>
          <w:rFonts w:eastAsia="Calibri"/>
          <w:sz w:val="28"/>
          <w:szCs w:val="28"/>
          <w:lang w:eastAsia="en-US"/>
        </w:rPr>
        <w:t xml:space="preserve"> </w:t>
      </w:r>
      <w:r w:rsidR="004D58C7">
        <w:rPr>
          <w:rFonts w:eastAsia="Calibri"/>
          <w:sz w:val="28"/>
          <w:szCs w:val="28"/>
          <w:lang w:eastAsia="en-US"/>
        </w:rPr>
        <w:t xml:space="preserve">специалисты </w:t>
      </w:r>
      <w:r w:rsidRPr="009B6118">
        <w:rPr>
          <w:rFonts w:eastAsia="Calibri"/>
          <w:sz w:val="28"/>
          <w:szCs w:val="28"/>
          <w:lang w:eastAsia="en-US"/>
        </w:rPr>
        <w:t xml:space="preserve"> управления образования</w:t>
      </w:r>
      <w:r>
        <w:rPr>
          <w:rFonts w:eastAsia="Calibri"/>
          <w:sz w:val="28"/>
          <w:szCs w:val="28"/>
          <w:lang w:eastAsia="en-US"/>
        </w:rPr>
        <w:t xml:space="preserve"> администрации </w:t>
      </w:r>
      <w:r w:rsidR="004D58C7">
        <w:rPr>
          <w:rFonts w:eastAsia="Calibri"/>
          <w:sz w:val="28"/>
          <w:szCs w:val="28"/>
          <w:lang w:eastAsia="en-US"/>
        </w:rPr>
        <w:t>Богучанского района</w:t>
      </w:r>
      <w:r w:rsidRPr="009B6118">
        <w:rPr>
          <w:rFonts w:eastAsia="Calibri"/>
          <w:sz w:val="28"/>
          <w:szCs w:val="28"/>
          <w:lang w:eastAsia="en-US"/>
        </w:rPr>
        <w:t>:</w:t>
      </w:r>
    </w:p>
    <w:p w:rsidR="00C83297" w:rsidRPr="00C83297" w:rsidRDefault="006F72EA" w:rsidP="00B17D91">
      <w:pPr>
        <w:pStyle w:val="a3"/>
        <w:numPr>
          <w:ilvl w:val="0"/>
          <w:numId w:val="14"/>
        </w:numPr>
        <w:tabs>
          <w:tab w:val="left" w:pos="993"/>
        </w:tabs>
        <w:ind w:left="0" w:firstLine="567"/>
        <w:jc w:val="both"/>
      </w:pPr>
      <w:r w:rsidRPr="00C83297">
        <w:rPr>
          <w:rFonts w:eastAsia="Calibri"/>
          <w:sz w:val="28"/>
          <w:szCs w:val="28"/>
          <w:lang w:eastAsia="en-US"/>
        </w:rPr>
        <w:t xml:space="preserve">показатели </w:t>
      </w:r>
      <w:r w:rsidR="00C83297" w:rsidRPr="00C83297">
        <w:rPr>
          <w:rFonts w:eastAsiaTheme="minorHAnsi"/>
          <w:sz w:val="28"/>
          <w:szCs w:val="28"/>
          <w:lang w:eastAsia="en-US"/>
        </w:rPr>
        <w:t>начального общег</w:t>
      </w:r>
      <w:r w:rsidR="00C83297">
        <w:rPr>
          <w:rFonts w:eastAsiaTheme="minorHAnsi"/>
          <w:sz w:val="28"/>
          <w:szCs w:val="28"/>
          <w:lang w:eastAsia="en-US"/>
        </w:rPr>
        <w:t xml:space="preserve">о образования, основного общего </w:t>
      </w:r>
      <w:r w:rsidR="00C83297" w:rsidRPr="00C83297">
        <w:rPr>
          <w:rFonts w:eastAsiaTheme="minorHAnsi"/>
          <w:sz w:val="28"/>
          <w:szCs w:val="28"/>
          <w:lang w:eastAsia="en-US"/>
        </w:rPr>
        <w:t xml:space="preserve">образования и среднего общего образования </w:t>
      </w:r>
      <w:r w:rsidR="004B4A81">
        <w:rPr>
          <w:rFonts w:eastAsiaTheme="minorHAnsi"/>
          <w:sz w:val="28"/>
          <w:szCs w:val="28"/>
          <w:lang w:eastAsia="en-US"/>
        </w:rPr>
        <w:t xml:space="preserve">- </w:t>
      </w:r>
      <w:r w:rsidR="00C83297" w:rsidRPr="00C83297">
        <w:rPr>
          <w:sz w:val="28"/>
          <w:szCs w:val="28"/>
        </w:rPr>
        <w:t xml:space="preserve"> начальник отдела по общему образованию</w:t>
      </w:r>
      <w:r w:rsidR="004B4A81">
        <w:rPr>
          <w:sz w:val="28"/>
          <w:szCs w:val="28"/>
        </w:rPr>
        <w:t xml:space="preserve">, </w:t>
      </w:r>
      <w:r w:rsidR="00C83297" w:rsidRPr="004B4A81">
        <w:rPr>
          <w:sz w:val="28"/>
          <w:szCs w:val="28"/>
        </w:rPr>
        <w:t>начальник отдела жизнеобеспечения</w:t>
      </w:r>
      <w:r w:rsidR="004B4A81">
        <w:rPr>
          <w:sz w:val="28"/>
          <w:szCs w:val="28"/>
        </w:rPr>
        <w:t>, главный</w:t>
      </w:r>
      <w:r w:rsidR="004B4A81" w:rsidRPr="009D5FD9">
        <w:rPr>
          <w:sz w:val="28"/>
          <w:szCs w:val="28"/>
        </w:rPr>
        <w:t xml:space="preserve"> специалист отдела по общему образованию</w:t>
      </w:r>
      <w:r w:rsidR="00C83297" w:rsidRPr="004B4A81">
        <w:rPr>
          <w:sz w:val="28"/>
          <w:szCs w:val="28"/>
        </w:rPr>
        <w:t>;</w:t>
      </w:r>
    </w:p>
    <w:p w:rsidR="00C83297" w:rsidRDefault="00C83297" w:rsidP="00B17D91">
      <w:pPr>
        <w:numPr>
          <w:ilvl w:val="0"/>
          <w:numId w:val="13"/>
        </w:numPr>
        <w:tabs>
          <w:tab w:val="left" w:pos="993"/>
        </w:tabs>
        <w:autoSpaceDE w:val="0"/>
        <w:autoSpaceDN w:val="0"/>
        <w:adjustRightInd w:val="0"/>
        <w:spacing w:after="160" w:line="259" w:lineRule="auto"/>
        <w:ind w:left="0" w:firstLine="709"/>
        <w:contextualSpacing/>
        <w:jc w:val="both"/>
        <w:rPr>
          <w:rFonts w:eastAsia="Calibri"/>
          <w:sz w:val="28"/>
          <w:szCs w:val="28"/>
          <w:lang w:eastAsia="en-US"/>
        </w:rPr>
      </w:pPr>
      <w:r w:rsidRPr="009B6118">
        <w:rPr>
          <w:rFonts w:eastAsia="Calibri"/>
          <w:sz w:val="28"/>
          <w:szCs w:val="28"/>
          <w:lang w:eastAsia="en-US"/>
        </w:rPr>
        <w:t>показатели дошкольного образования</w:t>
      </w:r>
      <w:r>
        <w:rPr>
          <w:rFonts w:eastAsia="Calibri"/>
          <w:sz w:val="28"/>
          <w:szCs w:val="28"/>
          <w:lang w:eastAsia="en-US"/>
        </w:rPr>
        <w:t xml:space="preserve"> – </w:t>
      </w:r>
      <w:r>
        <w:rPr>
          <w:sz w:val="28"/>
          <w:szCs w:val="28"/>
        </w:rPr>
        <w:t>ведущий  специалист</w:t>
      </w:r>
      <w:r w:rsidR="002A66F5">
        <w:rPr>
          <w:sz w:val="28"/>
          <w:szCs w:val="28"/>
        </w:rPr>
        <w:t xml:space="preserve"> по дошкольному  образованию</w:t>
      </w:r>
      <w:r>
        <w:rPr>
          <w:rFonts w:eastAsia="Calibri"/>
          <w:sz w:val="28"/>
          <w:szCs w:val="28"/>
          <w:lang w:eastAsia="en-US"/>
        </w:rPr>
        <w:t>;</w:t>
      </w:r>
    </w:p>
    <w:p w:rsidR="006F72EA" w:rsidRPr="009B6118" w:rsidRDefault="006F72EA" w:rsidP="00B17D91">
      <w:pPr>
        <w:numPr>
          <w:ilvl w:val="0"/>
          <w:numId w:val="13"/>
        </w:numPr>
        <w:tabs>
          <w:tab w:val="left" w:pos="993"/>
        </w:tabs>
        <w:autoSpaceDE w:val="0"/>
        <w:autoSpaceDN w:val="0"/>
        <w:adjustRightInd w:val="0"/>
        <w:spacing w:after="160" w:line="259" w:lineRule="auto"/>
        <w:ind w:left="0" w:firstLine="709"/>
        <w:contextualSpacing/>
        <w:jc w:val="both"/>
        <w:rPr>
          <w:rFonts w:eastAsia="Calibri"/>
          <w:sz w:val="28"/>
          <w:szCs w:val="28"/>
          <w:lang w:eastAsia="en-US"/>
        </w:rPr>
      </w:pPr>
      <w:r w:rsidRPr="009B6118">
        <w:rPr>
          <w:rFonts w:eastAsia="Calibri"/>
          <w:sz w:val="28"/>
          <w:szCs w:val="28"/>
          <w:lang w:eastAsia="en-US"/>
        </w:rPr>
        <w:t xml:space="preserve"> </w:t>
      </w:r>
      <w:r w:rsidR="002A66F5">
        <w:rPr>
          <w:rFonts w:eastAsia="Calibri"/>
          <w:sz w:val="28"/>
          <w:szCs w:val="28"/>
          <w:lang w:eastAsia="en-US"/>
        </w:rPr>
        <w:t xml:space="preserve">показатели </w:t>
      </w:r>
      <w:r w:rsidRPr="009B6118">
        <w:rPr>
          <w:rFonts w:eastAsia="Calibri"/>
          <w:sz w:val="28"/>
          <w:szCs w:val="28"/>
          <w:lang w:eastAsia="en-US"/>
        </w:rPr>
        <w:t>дополнительного образования</w:t>
      </w:r>
      <w:r>
        <w:rPr>
          <w:rFonts w:eastAsia="Calibri"/>
          <w:sz w:val="28"/>
          <w:szCs w:val="28"/>
          <w:lang w:eastAsia="en-US"/>
        </w:rPr>
        <w:t xml:space="preserve"> – </w:t>
      </w:r>
      <w:r w:rsidR="002A66F5" w:rsidRPr="004B4A81">
        <w:rPr>
          <w:sz w:val="28"/>
          <w:szCs w:val="28"/>
        </w:rPr>
        <w:t>начальник отдела жизнеобеспечения</w:t>
      </w:r>
      <w:r w:rsidR="002A66F5">
        <w:rPr>
          <w:sz w:val="28"/>
          <w:szCs w:val="28"/>
        </w:rPr>
        <w:t xml:space="preserve">, </w:t>
      </w:r>
      <w:r w:rsidR="002A66F5" w:rsidRPr="009D5FD9">
        <w:rPr>
          <w:sz w:val="28"/>
          <w:szCs w:val="28"/>
        </w:rPr>
        <w:t>в</w:t>
      </w:r>
      <w:r w:rsidR="002A66F5">
        <w:rPr>
          <w:sz w:val="28"/>
          <w:szCs w:val="28"/>
        </w:rPr>
        <w:t>едущий специалист  по воспитанию и дополнительному образования</w:t>
      </w:r>
      <w:r w:rsidRPr="009B6118">
        <w:rPr>
          <w:rFonts w:eastAsia="Calibri"/>
          <w:sz w:val="28"/>
          <w:szCs w:val="28"/>
          <w:lang w:eastAsia="en-US"/>
        </w:rPr>
        <w:t xml:space="preserve">; </w:t>
      </w:r>
    </w:p>
    <w:p w:rsidR="00C83297" w:rsidRDefault="00C83297" w:rsidP="00B17D91">
      <w:pPr>
        <w:numPr>
          <w:ilvl w:val="0"/>
          <w:numId w:val="13"/>
        </w:numPr>
        <w:tabs>
          <w:tab w:val="left" w:pos="993"/>
        </w:tabs>
        <w:autoSpaceDE w:val="0"/>
        <w:autoSpaceDN w:val="0"/>
        <w:adjustRightInd w:val="0"/>
        <w:spacing w:after="160" w:line="259" w:lineRule="auto"/>
        <w:ind w:left="0" w:firstLine="709"/>
        <w:contextualSpacing/>
        <w:jc w:val="both"/>
        <w:rPr>
          <w:rFonts w:eastAsia="Calibri"/>
          <w:sz w:val="28"/>
          <w:szCs w:val="28"/>
          <w:lang w:eastAsia="en-US"/>
        </w:rPr>
      </w:pPr>
      <w:r w:rsidRPr="009B6118">
        <w:rPr>
          <w:rFonts w:eastAsia="Calibri"/>
          <w:sz w:val="28"/>
          <w:szCs w:val="28"/>
          <w:lang w:eastAsia="en-US"/>
        </w:rPr>
        <w:t>экономические показатели</w:t>
      </w:r>
      <w:r>
        <w:rPr>
          <w:rFonts w:eastAsia="Calibri"/>
          <w:sz w:val="28"/>
          <w:szCs w:val="28"/>
          <w:lang w:eastAsia="en-US"/>
        </w:rPr>
        <w:t xml:space="preserve"> – </w:t>
      </w:r>
      <w:r w:rsidR="002A66F5">
        <w:rPr>
          <w:rFonts w:eastAsia="Calibri"/>
          <w:sz w:val="28"/>
          <w:szCs w:val="28"/>
          <w:lang w:eastAsia="en-US"/>
        </w:rPr>
        <w:t>директор  МКУ ЦОДУО</w:t>
      </w:r>
      <w:r w:rsidRPr="009B6118">
        <w:rPr>
          <w:rFonts w:eastAsia="Calibri"/>
          <w:sz w:val="28"/>
          <w:szCs w:val="28"/>
          <w:lang w:eastAsia="en-US"/>
        </w:rPr>
        <w:t xml:space="preserve"> </w:t>
      </w:r>
    </w:p>
    <w:p w:rsidR="006F72EA" w:rsidRDefault="006F72EA" w:rsidP="00B17D91">
      <w:pPr>
        <w:autoSpaceDE w:val="0"/>
        <w:autoSpaceDN w:val="0"/>
        <w:adjustRightInd w:val="0"/>
        <w:ind w:firstLine="709"/>
        <w:jc w:val="both"/>
        <w:rPr>
          <w:rFonts w:eastAsia="Calibri"/>
          <w:sz w:val="28"/>
          <w:szCs w:val="28"/>
          <w:lang w:eastAsia="en-US"/>
        </w:rPr>
      </w:pPr>
      <w:r w:rsidRPr="009B6118">
        <w:rPr>
          <w:rFonts w:eastAsia="Calibri"/>
          <w:sz w:val="28"/>
          <w:szCs w:val="28"/>
          <w:lang w:eastAsia="en-US"/>
        </w:rPr>
        <w:lastRenderedPageBreak/>
        <w:t>2.</w:t>
      </w:r>
      <w:r>
        <w:rPr>
          <w:rFonts w:eastAsia="Calibri"/>
          <w:sz w:val="28"/>
          <w:szCs w:val="28"/>
          <w:lang w:eastAsia="en-US"/>
        </w:rPr>
        <w:t>7</w:t>
      </w:r>
      <w:r w:rsidRPr="009B6118">
        <w:rPr>
          <w:rFonts w:eastAsia="Calibri"/>
          <w:sz w:val="28"/>
          <w:szCs w:val="28"/>
          <w:lang w:eastAsia="en-US"/>
        </w:rPr>
        <w:t xml:space="preserve">. </w:t>
      </w:r>
      <w:r w:rsidR="002A66F5">
        <w:rPr>
          <w:rFonts w:eastAsia="Calibri"/>
          <w:sz w:val="28"/>
          <w:szCs w:val="28"/>
          <w:lang w:eastAsia="en-US"/>
        </w:rPr>
        <w:t xml:space="preserve">Специалисты </w:t>
      </w:r>
      <w:r w:rsidRPr="009B6118">
        <w:rPr>
          <w:rFonts w:eastAsia="Calibri"/>
          <w:sz w:val="28"/>
          <w:szCs w:val="28"/>
          <w:lang w:eastAsia="en-US"/>
        </w:rPr>
        <w:t xml:space="preserve">Управление образования в срок </w:t>
      </w:r>
      <w:r w:rsidR="002A66F5">
        <w:rPr>
          <w:sz w:val="28"/>
        </w:rPr>
        <w:t xml:space="preserve">не позднее 10 октября </w:t>
      </w:r>
      <w:r w:rsidR="002A66F5" w:rsidRPr="009137DB">
        <w:rPr>
          <w:sz w:val="28"/>
        </w:rPr>
        <w:t xml:space="preserve">проводят анализ состояния и перспектив развития системы образования </w:t>
      </w:r>
      <w:r w:rsidR="002A66F5">
        <w:rPr>
          <w:sz w:val="28"/>
        </w:rPr>
        <w:t>района</w:t>
      </w:r>
      <w:r w:rsidR="002A66F5" w:rsidRPr="009137DB">
        <w:rPr>
          <w:sz w:val="28"/>
        </w:rPr>
        <w:t xml:space="preserve">, </w:t>
      </w:r>
      <w:r w:rsidR="002A66F5">
        <w:rPr>
          <w:sz w:val="28"/>
        </w:rPr>
        <w:t>обобщают данные, представленные образовательными организациями.</w:t>
      </w:r>
    </w:p>
    <w:p w:rsidR="002A66F5" w:rsidRDefault="00B17D91" w:rsidP="00B17D91">
      <w:pPr>
        <w:widowControl w:val="0"/>
        <w:autoSpaceDE w:val="0"/>
        <w:autoSpaceDN w:val="0"/>
        <w:adjustRightInd w:val="0"/>
        <w:ind w:firstLine="709"/>
        <w:jc w:val="both"/>
        <w:rPr>
          <w:sz w:val="28"/>
          <w:szCs w:val="28"/>
        </w:rPr>
      </w:pPr>
      <w:r>
        <w:rPr>
          <w:sz w:val="28"/>
        </w:rPr>
        <w:t>2.8</w:t>
      </w:r>
      <w:r w:rsidR="002A66F5">
        <w:rPr>
          <w:sz w:val="28"/>
        </w:rPr>
        <w:t xml:space="preserve">. Специалисты Управления образования </w:t>
      </w:r>
      <w:r w:rsidR="002A66F5" w:rsidRPr="009137DB">
        <w:rPr>
          <w:sz w:val="28"/>
        </w:rPr>
        <w:t>ежегодно формиру</w:t>
      </w:r>
      <w:r w:rsidR="002A66F5">
        <w:rPr>
          <w:sz w:val="28"/>
        </w:rPr>
        <w:t>ю</w:t>
      </w:r>
      <w:r w:rsidR="002A66F5" w:rsidRPr="009137DB">
        <w:rPr>
          <w:sz w:val="28"/>
        </w:rPr>
        <w:t xml:space="preserve">т и </w:t>
      </w:r>
      <w:r w:rsidR="002A66F5">
        <w:rPr>
          <w:sz w:val="28"/>
        </w:rPr>
        <w:t xml:space="preserve">готовят </w:t>
      </w:r>
      <w:r w:rsidR="002A66F5" w:rsidRPr="009137DB">
        <w:rPr>
          <w:sz w:val="28"/>
        </w:rPr>
        <w:t xml:space="preserve">итоговые отчеты,  и не позднее </w:t>
      </w:r>
      <w:r w:rsidR="002A66F5">
        <w:rPr>
          <w:sz w:val="28"/>
        </w:rPr>
        <w:t>25  октября</w:t>
      </w:r>
      <w:r w:rsidR="002A66F5" w:rsidRPr="009137DB">
        <w:rPr>
          <w:sz w:val="28"/>
        </w:rPr>
        <w:t xml:space="preserve"> года, следующего за отчетным, размеща</w:t>
      </w:r>
      <w:r w:rsidR="002A66F5">
        <w:rPr>
          <w:sz w:val="28"/>
        </w:rPr>
        <w:t>е</w:t>
      </w:r>
      <w:r w:rsidR="002A66F5" w:rsidRPr="009137DB">
        <w:rPr>
          <w:sz w:val="28"/>
        </w:rPr>
        <w:t>т итоговые отчеты на сво</w:t>
      </w:r>
      <w:r w:rsidR="002A66F5">
        <w:rPr>
          <w:sz w:val="28"/>
        </w:rPr>
        <w:t>ем</w:t>
      </w:r>
      <w:r w:rsidR="002A66F5" w:rsidRPr="009137DB">
        <w:rPr>
          <w:sz w:val="28"/>
        </w:rPr>
        <w:t xml:space="preserve"> официальн</w:t>
      </w:r>
      <w:r w:rsidR="002A66F5">
        <w:rPr>
          <w:sz w:val="28"/>
        </w:rPr>
        <w:t>ом</w:t>
      </w:r>
      <w:r w:rsidR="002A66F5" w:rsidRPr="009137DB">
        <w:rPr>
          <w:sz w:val="28"/>
        </w:rPr>
        <w:t xml:space="preserve"> сайт</w:t>
      </w:r>
      <w:r w:rsidR="002A66F5">
        <w:rPr>
          <w:sz w:val="28"/>
        </w:rPr>
        <w:t>е в сети "Интернет".</w:t>
      </w:r>
    </w:p>
    <w:p w:rsidR="0072046C" w:rsidRDefault="0072046C" w:rsidP="00B17D91">
      <w:pPr>
        <w:ind w:firstLine="709"/>
      </w:pPr>
    </w:p>
    <w:p w:rsidR="00B17D91" w:rsidRPr="00B17D91" w:rsidRDefault="00B17D91" w:rsidP="00B17D91">
      <w:pPr>
        <w:autoSpaceDE w:val="0"/>
        <w:autoSpaceDN w:val="0"/>
        <w:adjustRightInd w:val="0"/>
        <w:jc w:val="center"/>
        <w:rPr>
          <w:rFonts w:eastAsia="Calibri"/>
          <w:b/>
          <w:lang w:eastAsia="en-US"/>
        </w:rPr>
      </w:pPr>
      <w:r w:rsidRPr="00B17D91">
        <w:rPr>
          <w:rFonts w:eastAsia="Calibri"/>
          <w:b/>
          <w:lang w:eastAsia="en-US"/>
        </w:rPr>
        <w:t>3. ОТВЕТСТВЕННОСТЬ ЗА ПРОВЕДЕНИЕ МОНИТОРИНГА</w:t>
      </w:r>
    </w:p>
    <w:p w:rsidR="00B17D91" w:rsidRPr="00B17D91" w:rsidRDefault="00B17D91" w:rsidP="00B17D91">
      <w:pPr>
        <w:autoSpaceDE w:val="0"/>
        <w:autoSpaceDN w:val="0"/>
        <w:adjustRightInd w:val="0"/>
        <w:jc w:val="center"/>
        <w:rPr>
          <w:rFonts w:eastAsia="Calibri"/>
          <w:sz w:val="22"/>
          <w:szCs w:val="22"/>
          <w:lang w:eastAsia="en-US"/>
        </w:rPr>
      </w:pPr>
    </w:p>
    <w:p w:rsidR="00B17D91" w:rsidRPr="00B17D91" w:rsidRDefault="00B17D91" w:rsidP="00B17D91">
      <w:pPr>
        <w:autoSpaceDE w:val="0"/>
        <w:autoSpaceDN w:val="0"/>
        <w:adjustRightInd w:val="0"/>
        <w:ind w:firstLine="709"/>
        <w:jc w:val="both"/>
        <w:rPr>
          <w:rFonts w:eastAsia="Calibri"/>
          <w:sz w:val="28"/>
          <w:szCs w:val="28"/>
          <w:lang w:eastAsia="en-US"/>
        </w:rPr>
      </w:pPr>
      <w:r w:rsidRPr="00B17D91">
        <w:rPr>
          <w:rFonts w:eastAsia="Calibri"/>
          <w:sz w:val="28"/>
          <w:szCs w:val="28"/>
          <w:lang w:eastAsia="en-US"/>
        </w:rPr>
        <w:t xml:space="preserve">3.1. Ответственность за достоверность и своевременность заполнения федеральных форм отчетности и баз данных АИС несут руководители муниципальных образовательных организаций. </w:t>
      </w:r>
    </w:p>
    <w:p w:rsidR="00B17D91" w:rsidRDefault="00B17D91" w:rsidP="00B17D91">
      <w:pPr>
        <w:autoSpaceDE w:val="0"/>
        <w:autoSpaceDN w:val="0"/>
        <w:adjustRightInd w:val="0"/>
        <w:ind w:firstLine="709"/>
        <w:jc w:val="both"/>
        <w:rPr>
          <w:rFonts w:eastAsia="Calibri"/>
          <w:color w:val="FF0000"/>
          <w:sz w:val="28"/>
          <w:szCs w:val="28"/>
          <w:lang w:eastAsia="en-US"/>
        </w:rPr>
      </w:pPr>
      <w:r w:rsidRPr="009B6118">
        <w:rPr>
          <w:rFonts w:eastAsia="Calibri"/>
          <w:sz w:val="28"/>
          <w:szCs w:val="28"/>
          <w:lang w:eastAsia="en-US"/>
        </w:rPr>
        <w:t>3.2. Ответственность за качество</w:t>
      </w:r>
      <w:r>
        <w:rPr>
          <w:rFonts w:eastAsia="Calibri"/>
          <w:sz w:val="28"/>
          <w:szCs w:val="28"/>
          <w:lang w:eastAsia="en-US"/>
        </w:rPr>
        <w:t xml:space="preserve"> и своевременность</w:t>
      </w:r>
      <w:r w:rsidRPr="009B6118">
        <w:rPr>
          <w:rFonts w:eastAsia="Calibri"/>
          <w:sz w:val="28"/>
          <w:szCs w:val="28"/>
          <w:lang w:eastAsia="en-US"/>
        </w:rPr>
        <w:t xml:space="preserve"> предоставления информации для итогового отчета несут </w:t>
      </w:r>
      <w:r w:rsidR="006942BA">
        <w:rPr>
          <w:rFonts w:eastAsia="Calibri"/>
          <w:sz w:val="28"/>
          <w:szCs w:val="28"/>
          <w:lang w:eastAsia="en-US"/>
        </w:rPr>
        <w:t>Специалисты</w:t>
      </w:r>
      <w:r w:rsidR="006942BA" w:rsidRPr="009B6118">
        <w:rPr>
          <w:rFonts w:eastAsia="Calibri"/>
          <w:sz w:val="28"/>
          <w:szCs w:val="28"/>
          <w:lang w:eastAsia="en-US"/>
        </w:rPr>
        <w:t xml:space="preserve"> </w:t>
      </w:r>
      <w:r w:rsidRPr="009B6118">
        <w:rPr>
          <w:rFonts w:eastAsia="Calibri"/>
          <w:sz w:val="28"/>
          <w:szCs w:val="28"/>
          <w:lang w:eastAsia="en-US"/>
        </w:rPr>
        <w:t>управления образования</w:t>
      </w:r>
      <w:r>
        <w:rPr>
          <w:rFonts w:eastAsia="Calibri"/>
          <w:sz w:val="28"/>
          <w:szCs w:val="28"/>
          <w:lang w:eastAsia="en-US"/>
        </w:rPr>
        <w:t>, перечисленные</w:t>
      </w:r>
      <w:r w:rsidRPr="009B6118">
        <w:rPr>
          <w:rFonts w:eastAsia="Calibri"/>
          <w:sz w:val="28"/>
          <w:szCs w:val="28"/>
          <w:lang w:eastAsia="en-US"/>
        </w:rPr>
        <w:t xml:space="preserve"> </w:t>
      </w:r>
      <w:r>
        <w:rPr>
          <w:rFonts w:eastAsia="Calibri"/>
          <w:sz w:val="28"/>
          <w:szCs w:val="28"/>
          <w:lang w:eastAsia="en-US"/>
        </w:rPr>
        <w:t>в</w:t>
      </w:r>
      <w:r w:rsidRPr="009B6118">
        <w:rPr>
          <w:rFonts w:eastAsia="Calibri"/>
          <w:sz w:val="28"/>
          <w:szCs w:val="28"/>
          <w:lang w:eastAsia="en-US"/>
        </w:rPr>
        <w:t xml:space="preserve"> п.2.</w:t>
      </w:r>
      <w:r>
        <w:rPr>
          <w:rFonts w:eastAsia="Calibri"/>
          <w:sz w:val="28"/>
          <w:szCs w:val="28"/>
          <w:lang w:eastAsia="en-US"/>
        </w:rPr>
        <w:t>6</w:t>
      </w:r>
      <w:r w:rsidRPr="009B6118">
        <w:rPr>
          <w:rFonts w:eastAsia="Calibri"/>
          <w:sz w:val="28"/>
          <w:szCs w:val="28"/>
          <w:lang w:eastAsia="en-US"/>
        </w:rPr>
        <w:t xml:space="preserve"> </w:t>
      </w:r>
      <w:r>
        <w:rPr>
          <w:rFonts w:eastAsia="Calibri"/>
          <w:sz w:val="28"/>
          <w:szCs w:val="28"/>
          <w:lang w:eastAsia="en-US"/>
        </w:rPr>
        <w:t>настоящего</w:t>
      </w:r>
      <w:r w:rsidRPr="009B6118">
        <w:rPr>
          <w:rFonts w:eastAsia="Calibri"/>
          <w:sz w:val="28"/>
          <w:szCs w:val="28"/>
          <w:lang w:eastAsia="en-US"/>
        </w:rPr>
        <w:t xml:space="preserve"> </w:t>
      </w:r>
      <w:r>
        <w:rPr>
          <w:rFonts w:eastAsia="Calibri"/>
          <w:sz w:val="28"/>
          <w:szCs w:val="28"/>
          <w:lang w:eastAsia="en-US"/>
        </w:rPr>
        <w:t>Порядка</w:t>
      </w:r>
      <w:r w:rsidRPr="009B6118">
        <w:rPr>
          <w:rFonts w:eastAsia="Calibri"/>
          <w:sz w:val="28"/>
          <w:szCs w:val="28"/>
          <w:lang w:eastAsia="en-US"/>
        </w:rPr>
        <w:t>.</w:t>
      </w:r>
      <w:r>
        <w:rPr>
          <w:rFonts w:eastAsia="Calibri"/>
          <w:sz w:val="28"/>
          <w:szCs w:val="28"/>
          <w:lang w:eastAsia="en-US"/>
        </w:rPr>
        <w:t xml:space="preserve"> </w:t>
      </w:r>
    </w:p>
    <w:p w:rsidR="00B17D91" w:rsidRPr="0021399E" w:rsidRDefault="00B17D91" w:rsidP="00B17D91">
      <w:pPr>
        <w:autoSpaceDE w:val="0"/>
        <w:autoSpaceDN w:val="0"/>
        <w:adjustRightInd w:val="0"/>
        <w:ind w:firstLine="709"/>
        <w:jc w:val="both"/>
        <w:rPr>
          <w:rFonts w:eastAsia="Calibri"/>
          <w:sz w:val="28"/>
          <w:szCs w:val="28"/>
          <w:lang w:eastAsia="en-US"/>
        </w:rPr>
      </w:pPr>
      <w:r w:rsidRPr="0021399E">
        <w:rPr>
          <w:rFonts w:eastAsia="Calibri"/>
          <w:sz w:val="28"/>
          <w:szCs w:val="28"/>
          <w:lang w:eastAsia="en-US"/>
        </w:rPr>
        <w:t>3.3. Ответственность за итоговый отчет несет начальник управления образования.</w:t>
      </w:r>
    </w:p>
    <w:p w:rsidR="002A66F5" w:rsidRDefault="002A66F5"/>
    <w:p w:rsidR="002A66F5" w:rsidRDefault="002A66F5"/>
    <w:p w:rsidR="00B17D91" w:rsidRDefault="00B17D91"/>
    <w:p w:rsidR="00272440" w:rsidRDefault="00272440">
      <w:pPr>
        <w:sectPr w:rsidR="00272440" w:rsidSect="00BC32DF">
          <w:headerReference w:type="default" r:id="rId9"/>
          <w:pgSz w:w="11906" w:h="16838"/>
          <w:pgMar w:top="851" w:right="851" w:bottom="851" w:left="1474" w:header="709" w:footer="709" w:gutter="0"/>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B17D91" w:rsidRPr="00272440" w:rsidTr="00EB603B">
        <w:trPr>
          <w:trHeight w:val="1138"/>
        </w:trPr>
        <w:tc>
          <w:tcPr>
            <w:tcW w:w="4898" w:type="dxa"/>
          </w:tcPr>
          <w:p w:rsidR="00B17D91" w:rsidRPr="00272440" w:rsidRDefault="00B17D91">
            <w:pPr>
              <w:rPr>
                <w:sz w:val="24"/>
                <w:szCs w:val="24"/>
              </w:rPr>
            </w:pPr>
          </w:p>
        </w:tc>
        <w:tc>
          <w:tcPr>
            <w:tcW w:w="4899" w:type="dxa"/>
          </w:tcPr>
          <w:p w:rsidR="00B17D91" w:rsidRPr="00272440" w:rsidRDefault="00B17D91">
            <w:pPr>
              <w:rPr>
                <w:sz w:val="24"/>
                <w:szCs w:val="24"/>
              </w:rPr>
            </w:pPr>
            <w:r w:rsidRPr="00272440">
              <w:rPr>
                <w:sz w:val="24"/>
                <w:szCs w:val="24"/>
              </w:rPr>
              <w:t>Приложение  к Порядку</w:t>
            </w:r>
            <w:r w:rsidR="0092756B" w:rsidRPr="00272440">
              <w:rPr>
                <w:rFonts w:eastAsia="Calibri"/>
                <w:sz w:val="24"/>
                <w:szCs w:val="24"/>
                <w:lang w:eastAsia="en-US"/>
              </w:rPr>
              <w:t xml:space="preserve"> организации и проведения мониторинга муниципальной системы образования Богучанского района</w:t>
            </w:r>
          </w:p>
        </w:tc>
      </w:tr>
    </w:tbl>
    <w:p w:rsidR="0092756B" w:rsidRDefault="0092756B"/>
    <w:p w:rsidR="0092756B" w:rsidRDefault="0092756B" w:rsidP="0092756B">
      <w:pPr>
        <w:autoSpaceDE w:val="0"/>
        <w:autoSpaceDN w:val="0"/>
        <w:adjustRightInd w:val="0"/>
        <w:jc w:val="center"/>
        <w:outlineLvl w:val="0"/>
        <w:rPr>
          <w:rFonts w:eastAsiaTheme="minorHAnsi"/>
          <w:lang w:eastAsia="en-US"/>
        </w:rPr>
      </w:pPr>
    </w:p>
    <w:p w:rsidR="0092756B" w:rsidRDefault="0092756B" w:rsidP="0092756B">
      <w:pPr>
        <w:autoSpaceDE w:val="0"/>
        <w:autoSpaceDN w:val="0"/>
        <w:adjustRightInd w:val="0"/>
        <w:jc w:val="center"/>
        <w:rPr>
          <w:rFonts w:eastAsiaTheme="minorHAnsi"/>
          <w:b/>
          <w:bCs/>
          <w:lang w:eastAsia="en-US"/>
        </w:rPr>
      </w:pPr>
      <w:r>
        <w:rPr>
          <w:rFonts w:eastAsiaTheme="minorHAnsi"/>
          <w:b/>
          <w:bCs/>
          <w:lang w:eastAsia="en-US"/>
        </w:rPr>
        <w:t>ПЕРЕЧЕНЬ ОБЯЗАТЕЛЬНОЙ ИНФОРМАЦИИ О СИСТЕМЕ ОБРАЗОВАНИЯ,</w:t>
      </w:r>
    </w:p>
    <w:p w:rsidR="0092756B" w:rsidRDefault="0092756B" w:rsidP="0092756B">
      <w:pPr>
        <w:autoSpaceDE w:val="0"/>
        <w:autoSpaceDN w:val="0"/>
        <w:adjustRightInd w:val="0"/>
        <w:jc w:val="center"/>
        <w:rPr>
          <w:rFonts w:eastAsiaTheme="minorHAnsi"/>
          <w:b/>
          <w:bCs/>
          <w:lang w:eastAsia="en-US"/>
        </w:rPr>
      </w:pPr>
      <w:r>
        <w:rPr>
          <w:rFonts w:eastAsiaTheme="minorHAnsi"/>
          <w:b/>
          <w:bCs/>
          <w:lang w:eastAsia="en-US"/>
        </w:rPr>
        <w:t>ПОДЛЕЖАЩЕЙ МОНИТОРИНГУ</w:t>
      </w:r>
    </w:p>
    <w:p w:rsidR="0092756B" w:rsidRPr="0092756B" w:rsidRDefault="0092756B" w:rsidP="0092756B">
      <w:pPr>
        <w:autoSpaceDE w:val="0"/>
        <w:autoSpaceDN w:val="0"/>
        <w:adjustRightInd w:val="0"/>
        <w:jc w:val="center"/>
        <w:rPr>
          <w:rFonts w:eastAsiaTheme="minorHAnsi"/>
          <w:bCs/>
          <w:sz w:val="20"/>
          <w:szCs w:val="20"/>
          <w:lang w:eastAsia="en-US"/>
        </w:rPr>
      </w:pPr>
      <w:r w:rsidRPr="0092756B">
        <w:rPr>
          <w:rFonts w:eastAsiaTheme="minorHAnsi"/>
          <w:bCs/>
          <w:sz w:val="20"/>
          <w:szCs w:val="20"/>
          <w:lang w:eastAsia="en-US"/>
        </w:rPr>
        <w:t>(в соответствии с Постановлением Правительства РФ от 05.08.2013 N 662 (ред. от 12.03.2020) "Об осуществлении мониторинга системы образования" (вместе с "Правилами осуществления мониторинга системы образования")</w:t>
      </w:r>
    </w:p>
    <w:p w:rsidR="0092756B" w:rsidRDefault="0092756B" w:rsidP="0092756B">
      <w:pPr>
        <w:autoSpaceDE w:val="0"/>
        <w:autoSpaceDN w:val="0"/>
        <w:adjustRightInd w:val="0"/>
        <w:jc w:val="center"/>
        <w:rPr>
          <w:rFonts w:eastAsiaTheme="minorHAnsi"/>
          <w:lang w:eastAsia="en-US"/>
        </w:rPr>
      </w:pPr>
    </w:p>
    <w:p w:rsidR="0092756B" w:rsidRPr="0092756B" w:rsidRDefault="0092756B" w:rsidP="0092756B">
      <w:pPr>
        <w:autoSpaceDE w:val="0"/>
        <w:autoSpaceDN w:val="0"/>
        <w:adjustRightInd w:val="0"/>
        <w:ind w:firstLine="540"/>
        <w:jc w:val="both"/>
        <w:rPr>
          <w:rFonts w:eastAsiaTheme="minorHAnsi"/>
          <w:b/>
          <w:i/>
          <w:lang w:eastAsia="en-US"/>
        </w:rPr>
      </w:pPr>
      <w:r w:rsidRPr="0092756B">
        <w:rPr>
          <w:rFonts w:eastAsiaTheme="minorHAnsi"/>
          <w:b/>
          <w:i/>
          <w:lang w:eastAsia="en-US"/>
        </w:rPr>
        <w:t>1. Сведения о развитии дошкольного образования:</w:t>
      </w:r>
    </w:p>
    <w:p w:rsidR="0092756B" w:rsidRDefault="0092756B" w:rsidP="0092756B">
      <w:pPr>
        <w:autoSpaceDE w:val="0"/>
        <w:autoSpaceDN w:val="0"/>
        <w:adjustRightInd w:val="0"/>
        <w:ind w:firstLine="567"/>
        <w:jc w:val="both"/>
        <w:rPr>
          <w:rFonts w:eastAsiaTheme="minorHAnsi"/>
          <w:lang w:eastAsia="en-US"/>
        </w:rPr>
      </w:pPr>
      <w:r>
        <w:rPr>
          <w:rFonts w:eastAsiaTheme="minorHAnsi"/>
          <w:lang w:eastAsia="en-US"/>
        </w:rPr>
        <w:t>а) уровень доступности дошкольного образования и численность населения, получающего дошкольное образование;</w:t>
      </w:r>
    </w:p>
    <w:p w:rsidR="0092756B" w:rsidRDefault="0092756B" w:rsidP="0092756B">
      <w:pPr>
        <w:autoSpaceDE w:val="0"/>
        <w:autoSpaceDN w:val="0"/>
        <w:adjustRightInd w:val="0"/>
        <w:ind w:firstLine="567"/>
        <w:jc w:val="both"/>
        <w:rPr>
          <w:rFonts w:eastAsiaTheme="minorHAnsi"/>
          <w:lang w:eastAsia="en-US"/>
        </w:rPr>
      </w:pPr>
      <w:r>
        <w:rPr>
          <w:rFonts w:eastAsiaTheme="minorHAnsi"/>
          <w:lang w:eastAsia="en-US"/>
        </w:rPr>
        <w:t>б) содержание образовательной деятельности и организация образовательного процесса по образовательным программам дошкольного образования;</w:t>
      </w:r>
    </w:p>
    <w:p w:rsidR="0092756B" w:rsidRPr="0092756B" w:rsidRDefault="0092756B" w:rsidP="0092756B">
      <w:pPr>
        <w:autoSpaceDE w:val="0"/>
        <w:autoSpaceDN w:val="0"/>
        <w:adjustRightInd w:val="0"/>
        <w:ind w:firstLine="567"/>
        <w:jc w:val="both"/>
        <w:rPr>
          <w:rFonts w:eastAsiaTheme="minorHAnsi"/>
          <w:lang w:eastAsia="en-US"/>
        </w:rPr>
      </w:pPr>
      <w:r>
        <w:rPr>
          <w:rFonts w:eastAsiaTheme="minorHAnsi"/>
          <w:lang w:eastAsia="en-US"/>
        </w:rPr>
        <w:t>в) кадровое обеспечение дошкольных образовательных организаций и оценка уровня заработной платы педагогических работников;</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д) условия получения дошкольного образования лицами с ограниченными возможностями здоровья и инвалидами;</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е) состояние здоровья лиц, обучающихся по программам дошкольного образования;</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ж)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з) финансово-экономическая деятельность дошкольных образовательных организаций;</w:t>
      </w:r>
    </w:p>
    <w:p w:rsid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и) создание безопасных условий при организации образовательного процесса в дошкольных образовательных организациях.</w:t>
      </w:r>
    </w:p>
    <w:p w:rsidR="0092756B" w:rsidRPr="0092756B" w:rsidRDefault="0092756B" w:rsidP="0092756B">
      <w:pPr>
        <w:autoSpaceDE w:val="0"/>
        <w:autoSpaceDN w:val="0"/>
        <w:adjustRightInd w:val="0"/>
        <w:ind w:firstLine="540"/>
        <w:jc w:val="both"/>
        <w:rPr>
          <w:rFonts w:eastAsiaTheme="minorHAnsi"/>
          <w:lang w:eastAsia="en-US"/>
        </w:rPr>
      </w:pPr>
    </w:p>
    <w:p w:rsidR="0092756B" w:rsidRPr="0092756B" w:rsidRDefault="0092756B" w:rsidP="0092756B">
      <w:pPr>
        <w:autoSpaceDE w:val="0"/>
        <w:autoSpaceDN w:val="0"/>
        <w:adjustRightInd w:val="0"/>
        <w:ind w:firstLine="540"/>
        <w:jc w:val="both"/>
        <w:rPr>
          <w:rFonts w:eastAsiaTheme="minorHAnsi"/>
          <w:b/>
          <w:i/>
          <w:lang w:eastAsia="en-US"/>
        </w:rPr>
      </w:pPr>
      <w:r w:rsidRPr="0092756B">
        <w:rPr>
          <w:rFonts w:eastAsiaTheme="minorHAnsi"/>
          <w:b/>
          <w:i/>
          <w:lang w:eastAsia="en-US"/>
        </w:rPr>
        <w:t>2. Сведения о развитии начального общего образования, основного общего образования и среднего общего образования:</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а)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б)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в)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г)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д)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е)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 xml:space="preserve">ж) состояние здоровья лиц, обучающихся по основным общеобразовательным программам, </w:t>
      </w:r>
      <w:proofErr w:type="spellStart"/>
      <w:r w:rsidRPr="0092756B">
        <w:rPr>
          <w:rFonts w:eastAsiaTheme="minorHAnsi"/>
          <w:lang w:eastAsia="en-US"/>
        </w:rPr>
        <w:t>здоровьесберегающие</w:t>
      </w:r>
      <w:proofErr w:type="spellEnd"/>
      <w:r w:rsidRPr="0092756B">
        <w:rPr>
          <w:rFonts w:eastAsiaTheme="minorHAnsi"/>
          <w:lang w:eastAsia="en-US"/>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lastRenderedPageBreak/>
        <w:t>з)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и)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92756B" w:rsidRPr="0092756B" w:rsidRDefault="0092756B" w:rsidP="0092756B">
      <w:pPr>
        <w:autoSpaceDE w:val="0"/>
        <w:autoSpaceDN w:val="0"/>
        <w:adjustRightInd w:val="0"/>
        <w:ind w:firstLine="540"/>
        <w:jc w:val="both"/>
        <w:rPr>
          <w:rFonts w:eastAsiaTheme="minorHAnsi"/>
          <w:lang w:eastAsia="en-US"/>
        </w:rPr>
      </w:pPr>
      <w:r w:rsidRPr="0092756B">
        <w:rPr>
          <w:rFonts w:eastAsiaTheme="minorHAnsi"/>
          <w:lang w:eastAsia="en-US"/>
        </w:rPr>
        <w:t>к) создание безопасных условий при организации образовательного процесса в общеобразовательных организациях.</w:t>
      </w:r>
    </w:p>
    <w:p w:rsidR="0092756B" w:rsidRPr="0092756B" w:rsidRDefault="0092756B" w:rsidP="0092756B">
      <w:pPr>
        <w:autoSpaceDE w:val="0"/>
        <w:autoSpaceDN w:val="0"/>
        <w:adjustRightInd w:val="0"/>
        <w:jc w:val="both"/>
        <w:rPr>
          <w:rFonts w:eastAsiaTheme="minorHAnsi"/>
          <w:lang w:eastAsia="en-US"/>
        </w:rPr>
      </w:pPr>
    </w:p>
    <w:p w:rsidR="0092756B" w:rsidRPr="00272440" w:rsidRDefault="0092756B" w:rsidP="0092756B">
      <w:pPr>
        <w:autoSpaceDE w:val="0"/>
        <w:autoSpaceDN w:val="0"/>
        <w:adjustRightInd w:val="0"/>
        <w:ind w:firstLine="540"/>
        <w:jc w:val="both"/>
        <w:rPr>
          <w:rFonts w:eastAsiaTheme="minorHAnsi"/>
          <w:b/>
          <w:i/>
          <w:lang w:eastAsia="en-US"/>
        </w:rPr>
      </w:pPr>
      <w:r w:rsidRPr="00272440">
        <w:rPr>
          <w:rFonts w:eastAsiaTheme="minorHAnsi"/>
          <w:b/>
          <w:i/>
          <w:lang w:eastAsia="en-US"/>
        </w:rPr>
        <w:t>3. Сведения о развитии дополнительного образования детей и взрослых:</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а) численность населения, обучающегося по дополнительным общеобразовательным программам;</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б) содержание образовательной деятельности и организация образовательного процесса по дополнительным общеобразовательным программам;</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в) 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г)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д)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е)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ж)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филиалов);</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з)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92756B" w:rsidRPr="0092756B" w:rsidRDefault="0092756B" w:rsidP="0092756B">
      <w:pPr>
        <w:autoSpaceDE w:val="0"/>
        <w:autoSpaceDN w:val="0"/>
        <w:adjustRightInd w:val="0"/>
        <w:ind w:firstLine="567"/>
        <w:jc w:val="both"/>
        <w:rPr>
          <w:rFonts w:eastAsiaTheme="minorHAnsi"/>
          <w:lang w:eastAsia="en-US"/>
        </w:rPr>
      </w:pPr>
      <w:r w:rsidRPr="0092756B">
        <w:rPr>
          <w:rFonts w:eastAsiaTheme="minorHAnsi"/>
          <w:lang w:eastAsia="en-US"/>
        </w:rPr>
        <w:t xml:space="preserve">и) учебные и </w:t>
      </w:r>
      <w:proofErr w:type="spellStart"/>
      <w:r w:rsidRPr="0092756B">
        <w:rPr>
          <w:rFonts w:eastAsiaTheme="minorHAnsi"/>
          <w:lang w:eastAsia="en-US"/>
        </w:rPr>
        <w:t>внеучебные</w:t>
      </w:r>
      <w:proofErr w:type="spellEnd"/>
      <w:r w:rsidRPr="0092756B">
        <w:rPr>
          <w:rFonts w:eastAsiaTheme="minorHAnsi"/>
          <w:lang w:eastAsia="en-US"/>
        </w:rPr>
        <w:t xml:space="preserve"> достижения лиц, обучающихся по программам дополнительного образования детей.</w:t>
      </w:r>
    </w:p>
    <w:p w:rsidR="0068259D" w:rsidRDefault="0068259D" w:rsidP="0092756B">
      <w:pPr>
        <w:jc w:val="both"/>
        <w:sectPr w:rsidR="0068259D" w:rsidSect="00BC32DF">
          <w:pgSz w:w="11906" w:h="16838"/>
          <w:pgMar w:top="851" w:right="851" w:bottom="851" w:left="1474" w:header="709" w:footer="709" w:gutter="0"/>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02"/>
      </w:tblGrid>
      <w:tr w:rsidR="0068259D" w:rsidRPr="00272440" w:rsidTr="00435BFE">
        <w:tc>
          <w:tcPr>
            <w:tcW w:w="5495" w:type="dxa"/>
          </w:tcPr>
          <w:p w:rsidR="0068259D" w:rsidRPr="00272440" w:rsidRDefault="0068259D" w:rsidP="00435BFE">
            <w:pPr>
              <w:spacing w:after="160" w:line="259" w:lineRule="auto"/>
              <w:jc w:val="center"/>
              <w:rPr>
                <w:rFonts w:eastAsia="Calibri"/>
                <w:sz w:val="24"/>
                <w:szCs w:val="24"/>
                <w:lang w:eastAsia="en-US"/>
              </w:rPr>
            </w:pPr>
          </w:p>
        </w:tc>
        <w:tc>
          <w:tcPr>
            <w:tcW w:w="4302" w:type="dxa"/>
          </w:tcPr>
          <w:p w:rsidR="0068259D" w:rsidRPr="00272440" w:rsidRDefault="0068259D" w:rsidP="0068259D">
            <w:pPr>
              <w:spacing w:after="160" w:line="259" w:lineRule="auto"/>
              <w:jc w:val="both"/>
              <w:rPr>
                <w:rFonts w:eastAsia="Calibri"/>
                <w:sz w:val="24"/>
                <w:szCs w:val="24"/>
                <w:lang w:eastAsia="en-US"/>
              </w:rPr>
            </w:pPr>
            <w:r w:rsidRPr="00272440">
              <w:rPr>
                <w:rFonts w:eastAsia="Calibri"/>
                <w:sz w:val="24"/>
                <w:szCs w:val="24"/>
                <w:lang w:eastAsia="en-US"/>
              </w:rPr>
              <w:t xml:space="preserve">Приложение </w:t>
            </w:r>
            <w:r>
              <w:rPr>
                <w:rFonts w:eastAsia="Calibri"/>
                <w:sz w:val="24"/>
                <w:szCs w:val="24"/>
                <w:lang w:eastAsia="en-US"/>
              </w:rPr>
              <w:t>2</w:t>
            </w:r>
            <w:r w:rsidRPr="00272440">
              <w:rPr>
                <w:rFonts w:eastAsia="Calibri"/>
                <w:sz w:val="24"/>
                <w:szCs w:val="24"/>
                <w:lang w:eastAsia="en-US"/>
              </w:rPr>
              <w:t xml:space="preserve"> к постановлению администрации Богучанского района  </w:t>
            </w:r>
            <w:r w:rsidR="00EB603B" w:rsidRPr="00272440">
              <w:rPr>
                <w:rFonts w:eastAsia="Calibri"/>
                <w:sz w:val="24"/>
                <w:szCs w:val="24"/>
                <w:lang w:eastAsia="en-US"/>
              </w:rPr>
              <w:t>от «</w:t>
            </w:r>
            <w:r w:rsidR="00EB603B">
              <w:rPr>
                <w:rFonts w:eastAsia="Calibri"/>
                <w:sz w:val="24"/>
                <w:szCs w:val="24"/>
                <w:lang w:eastAsia="en-US"/>
              </w:rPr>
              <w:t>16</w:t>
            </w:r>
            <w:r w:rsidR="00EB603B" w:rsidRPr="00272440">
              <w:rPr>
                <w:rFonts w:eastAsia="Calibri"/>
                <w:sz w:val="24"/>
                <w:szCs w:val="24"/>
                <w:lang w:eastAsia="en-US"/>
              </w:rPr>
              <w:t>»_</w:t>
            </w:r>
            <w:r w:rsidR="00EB603B">
              <w:rPr>
                <w:rFonts w:eastAsia="Calibri"/>
                <w:sz w:val="24"/>
                <w:szCs w:val="24"/>
                <w:lang w:eastAsia="en-US"/>
              </w:rPr>
              <w:t>08</w:t>
            </w:r>
            <w:r w:rsidR="00EB603B" w:rsidRPr="00272440">
              <w:rPr>
                <w:rFonts w:eastAsia="Calibri"/>
                <w:sz w:val="24"/>
                <w:szCs w:val="24"/>
                <w:lang w:eastAsia="en-US"/>
              </w:rPr>
              <w:t>_2022 №</w:t>
            </w:r>
            <w:r w:rsidR="00EB603B">
              <w:rPr>
                <w:rFonts w:eastAsia="Calibri"/>
                <w:sz w:val="24"/>
                <w:szCs w:val="24"/>
                <w:lang w:eastAsia="en-US"/>
              </w:rPr>
              <w:t>_823_</w:t>
            </w:r>
            <w:r w:rsidR="00EB603B" w:rsidRPr="00272440">
              <w:rPr>
                <w:rFonts w:eastAsia="Calibri"/>
                <w:sz w:val="24"/>
                <w:szCs w:val="24"/>
                <w:lang w:eastAsia="en-US"/>
              </w:rPr>
              <w:t xml:space="preserve">  -п</w:t>
            </w:r>
          </w:p>
        </w:tc>
      </w:tr>
    </w:tbl>
    <w:p w:rsidR="0068259D" w:rsidRPr="0068259D" w:rsidRDefault="0068259D" w:rsidP="0068259D">
      <w:pPr>
        <w:autoSpaceDE w:val="0"/>
        <w:autoSpaceDN w:val="0"/>
        <w:adjustRightInd w:val="0"/>
        <w:jc w:val="both"/>
        <w:outlineLvl w:val="0"/>
        <w:rPr>
          <w:rFonts w:eastAsiaTheme="minorHAnsi"/>
          <w:sz w:val="28"/>
          <w:szCs w:val="28"/>
          <w:lang w:eastAsia="en-US"/>
        </w:rPr>
      </w:pPr>
    </w:p>
    <w:p w:rsidR="0068259D" w:rsidRPr="00280D4C" w:rsidRDefault="0068259D" w:rsidP="00280D4C">
      <w:pPr>
        <w:autoSpaceDE w:val="0"/>
        <w:autoSpaceDN w:val="0"/>
        <w:adjustRightInd w:val="0"/>
        <w:jc w:val="center"/>
        <w:rPr>
          <w:rFonts w:eastAsiaTheme="minorHAnsi"/>
          <w:b/>
          <w:bCs/>
          <w:lang w:eastAsia="en-US"/>
        </w:rPr>
      </w:pPr>
      <w:r w:rsidRPr="0068259D">
        <w:rPr>
          <w:rFonts w:eastAsiaTheme="minorHAnsi"/>
          <w:b/>
          <w:bCs/>
          <w:lang w:eastAsia="en-US"/>
        </w:rPr>
        <w:t>ПОКАЗАТЕЛИ МОНИТОРИНГА СИСТЕМЫ ОБРАЗОВАНИЯ</w:t>
      </w: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8364"/>
        <w:gridCol w:w="1701"/>
      </w:tblGrid>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center"/>
              <w:rPr>
                <w:rFonts w:eastAsiaTheme="minorHAnsi"/>
                <w:sz w:val="22"/>
                <w:szCs w:val="22"/>
                <w:lang w:eastAsia="en-US"/>
              </w:rPr>
            </w:pPr>
            <w:r w:rsidRPr="005E15D7">
              <w:rPr>
                <w:rFonts w:eastAsiaTheme="minorHAnsi"/>
                <w:sz w:val="22"/>
                <w:szCs w:val="22"/>
                <w:lang w:eastAsia="en-US"/>
              </w:rPr>
              <w:t>Раздел/подраздел/показатель</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center"/>
              <w:rPr>
                <w:rFonts w:eastAsiaTheme="minorHAnsi"/>
                <w:sz w:val="22"/>
                <w:szCs w:val="22"/>
                <w:lang w:eastAsia="en-US"/>
              </w:rPr>
            </w:pPr>
            <w:r w:rsidRPr="005E15D7">
              <w:rPr>
                <w:rFonts w:eastAsiaTheme="minorHAnsi"/>
                <w:sz w:val="22"/>
                <w:szCs w:val="22"/>
                <w:lang w:eastAsia="en-US"/>
              </w:rPr>
              <w:t>Единица измерения/форма оценки</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center"/>
              <w:outlineLvl w:val="0"/>
              <w:rPr>
                <w:rFonts w:eastAsiaTheme="minorHAnsi"/>
                <w:b/>
                <w:sz w:val="22"/>
                <w:szCs w:val="22"/>
                <w:lang w:eastAsia="en-US"/>
              </w:rPr>
            </w:pPr>
            <w:r w:rsidRPr="005E15D7">
              <w:rPr>
                <w:rFonts w:eastAsiaTheme="minorHAnsi"/>
                <w:b/>
                <w:sz w:val="22"/>
                <w:szCs w:val="22"/>
                <w:lang w:eastAsia="en-US"/>
              </w:rPr>
              <w:t>I.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center"/>
              <w:outlineLvl w:val="1"/>
              <w:rPr>
                <w:rFonts w:eastAsiaTheme="minorHAnsi"/>
                <w:b/>
                <w:i/>
                <w:sz w:val="22"/>
                <w:szCs w:val="22"/>
                <w:lang w:eastAsia="en-US"/>
              </w:rPr>
            </w:pPr>
            <w:r w:rsidRPr="005E15D7">
              <w:rPr>
                <w:rFonts w:eastAsiaTheme="minorHAnsi"/>
                <w:b/>
                <w:i/>
                <w:sz w:val="22"/>
                <w:szCs w:val="22"/>
                <w:lang w:eastAsia="en-US"/>
              </w:rPr>
              <w:t>1. Сведения о развитии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b/>
                <w: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1.1. Уровень доступности дошкольного образования и численность населения, получающего дошкольное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семейные дошкольные группы.</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режиме кратковременного пребывания;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группы по присмотру и уходу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1.3. Кадровое обеспечение дошкольных образовательных организаций и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воспитатели;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старшие воспитатели;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музыкальные руководители;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инструкторы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учителя-логопеды;</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учителя-дефектологи;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педагоги-психологи;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социальные педагоги;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педагоги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1.4. Материально-техническое и информационное обеспечение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1.4.1. Площадь помещений, используемых непосредственно для нужд дошкольных образовательных организаций, в расчете на 1 ребенка.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квадратный метр</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1.4.3. Удельный вес числа организаций, имеющих физкультурные залы,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единица</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1.5. Условия получения дошкольного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1.5.4. Структура численности детей-инвалидов, обучающихся по образовательным программам дошкольного образования в группах компенсирующей, оздоровительной </w:t>
            </w:r>
            <w:r w:rsidRPr="005E15D7">
              <w:rPr>
                <w:rFonts w:eastAsiaTheme="minorHAnsi"/>
                <w:sz w:val="22"/>
                <w:szCs w:val="22"/>
                <w:lang w:eastAsia="en-US"/>
              </w:rPr>
              <w:lastRenderedPageBreak/>
              <w:t>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1.6. Состояние здоровья лиц, обучающихся по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обособленные подразделения (филиалы)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обособленные подразделения (филиалы)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1.8. Финансово-экономическая деятельность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1.8.1. Расходы консолидированного бюджета субъекта Российской Федерации на дошкольное образование в расчете на 1 ребенка, посещающего организацию, </w:t>
            </w:r>
            <w:r w:rsidRPr="005E15D7">
              <w:rPr>
                <w:rFonts w:eastAsiaTheme="minorHAnsi"/>
                <w:sz w:val="22"/>
                <w:szCs w:val="22"/>
                <w:lang w:eastAsia="en-US"/>
              </w:rPr>
              <w:lastRenderedPageBreak/>
              <w:t>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lastRenderedPageBreak/>
              <w:t>тысяча рублей</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1.9. Создание безопасных условий при организации образовательного процесса в дошкольных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center"/>
              <w:outlineLvl w:val="1"/>
              <w:rPr>
                <w:rFonts w:eastAsiaTheme="minorHAnsi"/>
                <w:b/>
                <w:i/>
                <w:sz w:val="22"/>
                <w:szCs w:val="22"/>
                <w:lang w:eastAsia="en-US"/>
              </w:rPr>
            </w:pPr>
            <w:r w:rsidRPr="005E15D7">
              <w:rPr>
                <w:rFonts w:eastAsiaTheme="minorHAnsi"/>
                <w:b/>
                <w:i/>
                <w:sz w:val="22"/>
                <w:szCs w:val="22"/>
                <w:lang w:eastAsia="en-US"/>
              </w:rPr>
              <w:t>2. Сведения о развитии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2.1.4. Наполняемость классов по уровням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начальное общее образование (1 - 4 классы);</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основное общее образование (5 - 9 классы);</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среднее общее образование (10 - 11 (12) классы).</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r:id="rId10" w:history="1">
              <w:r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r:id="rId11" w:history="1">
              <w:r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педагогических работников - всего;</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из них учителей.</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социальных педагогов:</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из них в штате;</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педагогов-психологов:</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из них в штате;</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учителей-логопедов:</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из них в штате.</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квадратный метр</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единица</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единица</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для глухих;</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для слабослышащих и позднооглохших;</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для слепых;</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для слабовидящих;</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тяжелыми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расстройствами аутистического спектра;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proofErr w:type="spellStart"/>
            <w:r w:rsidRPr="005E15D7">
              <w:rPr>
                <w:rFonts w:eastAsiaTheme="minorHAnsi"/>
                <w:sz w:val="22"/>
                <w:szCs w:val="22"/>
                <w:lang w:eastAsia="en-US"/>
              </w:rPr>
              <w:t>тьютора</w:t>
            </w:r>
            <w:proofErr w:type="spellEnd"/>
            <w:r w:rsidRPr="005E15D7">
              <w:rPr>
                <w:rFonts w:eastAsiaTheme="minorHAnsi"/>
                <w:sz w:val="22"/>
                <w:szCs w:val="22"/>
                <w:lang w:eastAsia="en-US"/>
              </w:rPr>
              <w:t>, ассистента (помощника).</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человек</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r:id="rId12" w:history="1">
              <w:r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по математике; </w:t>
            </w:r>
            <w:hyperlink r:id="rId13" w:history="1">
              <w:r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балл</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по русскому языку. </w:t>
            </w:r>
            <w:hyperlink r:id="rId14" w:history="1">
              <w:r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балл</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w:t>
            </w:r>
            <w:r w:rsidRPr="005E15D7">
              <w:rPr>
                <w:rFonts w:eastAsiaTheme="minorHAnsi"/>
                <w:sz w:val="22"/>
                <w:szCs w:val="22"/>
                <w:lang w:eastAsia="en-US"/>
              </w:rPr>
              <w:lastRenderedPageBreak/>
              <w:t>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по математике; </w:t>
            </w:r>
            <w:hyperlink r:id="rId15" w:history="1">
              <w:r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балл</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по русскому языку. </w:t>
            </w:r>
            <w:hyperlink r:id="rId16" w:history="1">
              <w:r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балл</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2.7. Состояние здоровья лиц, обучающихся по основным общеобразовательным программам, </w:t>
            </w:r>
            <w:proofErr w:type="spellStart"/>
            <w:r w:rsidRPr="005E15D7">
              <w:rPr>
                <w:rFonts w:eastAsiaTheme="minorHAnsi"/>
                <w:sz w:val="22"/>
                <w:szCs w:val="22"/>
                <w:lang w:eastAsia="en-US"/>
              </w:rPr>
              <w:t>здоровьесберегающие</w:t>
            </w:r>
            <w:proofErr w:type="spellEnd"/>
            <w:r w:rsidRPr="005E15D7">
              <w:rPr>
                <w:rFonts w:eastAsiaTheme="minorHAnsi"/>
                <w:sz w:val="22"/>
                <w:szCs w:val="22"/>
                <w:lang w:eastAsia="en-US"/>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тысяча рублей</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w:t>
            </w:r>
            <w:r w:rsidRPr="005E15D7">
              <w:rPr>
                <w:rFonts w:eastAsiaTheme="minorHAnsi"/>
                <w:sz w:val="22"/>
                <w:szCs w:val="22"/>
                <w:lang w:eastAsia="en-US"/>
              </w:rPr>
              <w:lastRenderedPageBreak/>
              <w:t>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lastRenderedPageBreak/>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2.10. Создание безопасных условий при организации образовательного процесса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68259D" w:rsidRPr="005E15D7" w:rsidTr="00DB4B36">
        <w:tc>
          <w:tcPr>
            <w:tcW w:w="8364"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68259D" w:rsidRPr="005E15D7" w:rsidRDefault="0068259D"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center"/>
              <w:rPr>
                <w:rFonts w:eastAsiaTheme="minorHAnsi"/>
                <w:b/>
                <w:i/>
                <w:sz w:val="22"/>
                <w:szCs w:val="22"/>
                <w:lang w:eastAsia="en-US"/>
              </w:rPr>
            </w:pPr>
            <w:r w:rsidRPr="005E15D7">
              <w:rPr>
                <w:rFonts w:eastAsiaTheme="minorHAnsi"/>
                <w:b/>
                <w:i/>
                <w:sz w:val="22"/>
                <w:szCs w:val="22"/>
                <w:lang w:eastAsia="en-US"/>
              </w:rPr>
              <w:t>II</w:t>
            </w:r>
            <w:r w:rsidR="00435BFE" w:rsidRPr="005E15D7">
              <w:rPr>
                <w:rFonts w:eastAsiaTheme="minorHAnsi"/>
                <w:b/>
                <w:i/>
                <w:sz w:val="22"/>
                <w:szCs w:val="22"/>
                <w:lang w:eastAsia="en-US"/>
              </w:rPr>
              <w:t>. ДОПОЛНИТЕЛЬНОЕ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 Сведения о развитии дополнительного образования детей и взрослых</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.1. Численность населения, обучающегося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 xml:space="preserve">.1.2. Структура численности детей, обучающихся по дополнительным общеобразовательным программам, по направлениям </w:t>
            </w:r>
            <w:hyperlink r:id="rId17" w:history="1">
              <w:r w:rsidR="00435BFE" w:rsidRPr="005E15D7">
                <w:rPr>
                  <w:rStyle w:val="a5"/>
                  <w:rFonts w:eastAsiaTheme="minorHAnsi"/>
                  <w:sz w:val="22"/>
                  <w:szCs w:val="22"/>
                  <w:lang w:eastAsia="en-US"/>
                </w:rPr>
                <w:t>&lt;*&gt;</w:t>
              </w:r>
            </w:hyperlink>
            <w:r w:rsidR="00435BFE"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техническое;</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естественнонаучное;</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туристско-краеведческое;</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социально-педагогическое;</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области искусств:</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 xml:space="preserve">.1.3.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r w:rsidR="00435BFE" w:rsidRPr="005E15D7">
              <w:rPr>
                <w:rFonts w:eastAsiaTheme="minorHAnsi"/>
                <w:sz w:val="22"/>
                <w:szCs w:val="22"/>
                <w:lang w:eastAsia="en-US"/>
              </w:rPr>
              <w:lastRenderedPageBreak/>
              <w:t>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lastRenderedPageBreak/>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.2.2. Удельный вес численности детей-инвалидов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внешние совместители.</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2</w:t>
            </w:r>
            <w:r w:rsidR="00435BFE" w:rsidRPr="005E15D7">
              <w:rPr>
                <w:rFonts w:eastAsiaTheme="minorHAnsi"/>
                <w:sz w:val="22"/>
                <w:szCs w:val="22"/>
                <w:lang w:eastAsia="en-US"/>
              </w:rPr>
              <w:t>.4.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.4.1. Общая площадь всех помещений организаций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квадратный метр</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водопровод;</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центральное отопление;</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канализацию;</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пожарную сигнализацию;</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дымовые </w:t>
            </w:r>
            <w:proofErr w:type="spellStart"/>
            <w:r w:rsidRPr="005E15D7">
              <w:rPr>
                <w:rFonts w:eastAsiaTheme="minorHAnsi"/>
                <w:sz w:val="22"/>
                <w:szCs w:val="22"/>
                <w:lang w:eastAsia="en-US"/>
              </w:rPr>
              <w:t>извещатели</w:t>
            </w:r>
            <w:proofErr w:type="spellEnd"/>
            <w:r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пожарные краны и рукава;</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системы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"тревожную кнопку".</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единица</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единица</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.5.1. Темп роста числа организаций (филиалов)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.6.1. Общий объем финансовых средств, поступивших в организации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тысяча рублей</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E4CDF"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435BFE" w:rsidRPr="005E15D7">
              <w:rPr>
                <w:rFonts w:eastAsiaTheme="minorHAnsi"/>
                <w:sz w:val="22"/>
                <w:szCs w:val="22"/>
                <w:lang w:eastAsia="en-US"/>
              </w:rPr>
              <w:t>.6.3.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.7.1. Удельный вес числа организаций, имеющих филиалы,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2</w:t>
            </w:r>
            <w:r w:rsidR="00435BFE" w:rsidRPr="005E15D7">
              <w:rPr>
                <w:rFonts w:eastAsiaTheme="minorHAnsi"/>
                <w:sz w:val="22"/>
                <w:szCs w:val="22"/>
                <w:lang w:eastAsia="en-US"/>
              </w:rPr>
              <w:t>.8.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 xml:space="preserve">.9. Учебные и </w:t>
            </w:r>
            <w:proofErr w:type="spellStart"/>
            <w:r w:rsidR="00435BFE" w:rsidRPr="005E15D7">
              <w:rPr>
                <w:rFonts w:eastAsiaTheme="minorHAnsi"/>
                <w:sz w:val="22"/>
                <w:szCs w:val="22"/>
                <w:lang w:eastAsia="en-US"/>
              </w:rPr>
              <w:t>внеучебные</w:t>
            </w:r>
            <w:proofErr w:type="spellEnd"/>
            <w:r w:rsidR="00435BFE" w:rsidRPr="005E15D7">
              <w:rPr>
                <w:rFonts w:eastAsiaTheme="minorHAnsi"/>
                <w:sz w:val="22"/>
                <w:szCs w:val="22"/>
                <w:lang w:eastAsia="en-US"/>
              </w:rPr>
              <w:t xml:space="preserve"> достижения лиц, обучающихся по программам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0F2483"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2</w:t>
            </w:r>
            <w:r w:rsidR="00435BFE" w:rsidRPr="005E15D7">
              <w:rPr>
                <w:rFonts w:eastAsiaTheme="minorHAnsi"/>
                <w:sz w:val="22"/>
                <w:szCs w:val="22"/>
                <w:lang w:eastAsia="en-US"/>
              </w:rPr>
              <w:t>.9.1.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приобретение актуальных знаний, умений, практических навыков обучающимися; </w:t>
            </w:r>
            <w:hyperlink r:id="rId18"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выявление и развитие таланта и способностей обучающихся; </w:t>
            </w:r>
            <w:hyperlink r:id="rId19"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профессиональная ориентация, освоение значимых для профессиональной деятельности навыков обучающимися; </w:t>
            </w:r>
            <w:hyperlink r:id="rId20"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435BFE" w:rsidRPr="005E15D7" w:rsidTr="00DB4B36">
        <w:tc>
          <w:tcPr>
            <w:tcW w:w="8364"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улучшение знаний в рамках основной общеобразовательной программы обучающимися. </w:t>
            </w:r>
            <w:hyperlink r:id="rId21"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435BFE" w:rsidRPr="005E15D7" w:rsidRDefault="00435BFE" w:rsidP="00E51838">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0F2483" w:rsidRPr="005E15D7" w:rsidTr="00A00C8C">
        <w:tc>
          <w:tcPr>
            <w:tcW w:w="10065" w:type="dxa"/>
            <w:gridSpan w:val="2"/>
            <w:tcBorders>
              <w:top w:val="single" w:sz="4" w:space="0" w:color="auto"/>
              <w:left w:val="single" w:sz="4" w:space="0" w:color="auto"/>
              <w:bottom w:val="single" w:sz="4" w:space="0" w:color="auto"/>
              <w:right w:val="single" w:sz="4" w:space="0" w:color="auto"/>
            </w:tcBorders>
          </w:tcPr>
          <w:p w:rsidR="000F2483" w:rsidRPr="005E15D7" w:rsidRDefault="000F2483" w:rsidP="000F2483">
            <w:pPr>
              <w:autoSpaceDE w:val="0"/>
              <w:autoSpaceDN w:val="0"/>
              <w:adjustRightInd w:val="0"/>
              <w:jc w:val="center"/>
              <w:rPr>
                <w:rFonts w:eastAsiaTheme="minorHAnsi"/>
                <w:b/>
                <w:i/>
                <w:sz w:val="22"/>
                <w:szCs w:val="22"/>
                <w:lang w:eastAsia="en-US"/>
              </w:rPr>
            </w:pPr>
            <w:r w:rsidRPr="005E15D7">
              <w:rPr>
                <w:rFonts w:eastAsiaTheme="minorHAnsi"/>
                <w:b/>
                <w:i/>
                <w:sz w:val="22"/>
                <w:szCs w:val="22"/>
                <w:lang w:val="en-US" w:eastAsia="en-US"/>
              </w:rPr>
              <w:t>III</w:t>
            </w:r>
            <w:r w:rsidRPr="005E15D7">
              <w:rPr>
                <w:rFonts w:eastAsiaTheme="minorHAnsi"/>
                <w:b/>
                <w:i/>
                <w:sz w:val="22"/>
                <w:szCs w:val="22"/>
                <w:lang w:eastAsia="en-US"/>
              </w:rPr>
              <w:t>. РАЗВИТИЕ СИСТЕМЫ ОЦЕНКИ КАЧЕСТВА ОБРАЗОВАНИЯ И ИНФОРМАЦИОННОЙ ПРОЗРАЧНОСТИ СИСТЕМЫ ОБРАЗОВАНИЯ</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0F2483"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.1. Оценка деятельности системы образования гражданами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0F2483"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.1.1. Удовлетворенность населения качеством образования, которое предоставляют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дошкольные образовательные организации; </w:t>
            </w:r>
            <w:hyperlink r:id="rId22"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общеобразовательные организации; </w:t>
            </w:r>
            <w:hyperlink r:id="rId23" w:history="1">
              <w:r w:rsidRPr="005E15D7">
                <w:rPr>
                  <w:rStyle w:val="a5"/>
                  <w:rFonts w:eastAsiaTheme="minorHAnsi"/>
                  <w:sz w:val="22"/>
                  <w:szCs w:val="22"/>
                  <w:lang w:eastAsia="en-US"/>
                </w:rPr>
                <w:t>&lt;*&gt;</w:t>
              </w:r>
            </w:hyperlink>
            <w:r w:rsidRPr="005E15D7">
              <w:rPr>
                <w:rFonts w:eastAsiaTheme="minorHAnsi"/>
                <w:sz w:val="22"/>
                <w:szCs w:val="22"/>
                <w:lang w:eastAsia="en-US"/>
              </w:rPr>
              <w:t xml:space="preserve">; </w:t>
            </w:r>
            <w:hyperlink r:id="rId24"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организации дополнительного образования; </w:t>
            </w:r>
            <w:hyperlink r:id="rId25"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профессиональные образовательные организации; </w:t>
            </w:r>
            <w:hyperlink r:id="rId26" w:history="1">
              <w:r w:rsidRPr="005E15D7">
                <w:rPr>
                  <w:rStyle w:val="a5"/>
                  <w:rFonts w:eastAsiaTheme="minorHAnsi"/>
                  <w:sz w:val="22"/>
                  <w:szCs w:val="22"/>
                  <w:lang w:eastAsia="en-US"/>
                </w:rPr>
                <w:t>&lt;*&gt;</w:t>
              </w:r>
            </w:hyperlink>
            <w:r w:rsidRPr="005E15D7">
              <w:rPr>
                <w:rFonts w:eastAsiaTheme="minorHAnsi"/>
                <w:sz w:val="22"/>
                <w:szCs w:val="22"/>
                <w:lang w:eastAsia="en-US"/>
              </w:rPr>
              <w:t xml:space="preserve">; </w:t>
            </w:r>
            <w:hyperlink r:id="rId27"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образовательные организации высшего образования. </w:t>
            </w:r>
            <w:hyperlink r:id="rId28"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r:id="rId29" w:history="1">
              <w:r w:rsidR="00DB4B36" w:rsidRPr="005E15D7">
                <w:rPr>
                  <w:rStyle w:val="a5"/>
                  <w:rFonts w:eastAsiaTheme="minorHAnsi"/>
                  <w:sz w:val="22"/>
                  <w:szCs w:val="22"/>
                  <w:lang w:eastAsia="en-US"/>
                </w:rPr>
                <w:t>&lt;*&gt;</w:t>
              </w:r>
            </w:hyperlink>
            <w:r w:rsidR="00DB4B36" w:rsidRPr="005E15D7">
              <w:rPr>
                <w:rFonts w:eastAsiaTheme="minorHAnsi"/>
                <w:sz w:val="22"/>
                <w:szCs w:val="22"/>
                <w:lang w:eastAsia="en-US"/>
              </w:rPr>
              <w:t xml:space="preserve">; </w:t>
            </w:r>
            <w:hyperlink r:id="rId30" w:history="1">
              <w:r w:rsidR="00DB4B36"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балл</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.1.3. Удовлетворенность родителей (законных представителей)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удобством территориального расположения организации; </w:t>
            </w:r>
            <w:hyperlink r:id="rId31"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содержанием образования; </w:t>
            </w:r>
            <w:hyperlink r:id="rId32"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 xml:space="preserve">качеством преподавания; </w:t>
            </w:r>
            <w:hyperlink r:id="rId33"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материальной базой, условиями реализации программ (оснащением, помещениями, оборудованием); </w:t>
            </w:r>
            <w:hyperlink r:id="rId34"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отношением педагогов к детям; </w:t>
            </w:r>
            <w:hyperlink r:id="rId35"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образовательными результатами. </w:t>
            </w:r>
            <w:hyperlink r:id="rId36"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 Развитие механизмов государственно-частного управления в системе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.2.1.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r:id="rId37" w:history="1">
              <w:r w:rsidR="00DB4B36" w:rsidRPr="005E15D7">
                <w:rPr>
                  <w:rFonts w:eastAsiaTheme="minorHAnsi"/>
                  <w:color w:val="0000FF"/>
                  <w:sz w:val="22"/>
                  <w:szCs w:val="22"/>
                  <w:lang w:eastAsia="en-US"/>
                </w:rPr>
                <w:t>&lt;*****&gt;</w:t>
              </w:r>
            </w:hyperlink>
            <w:r w:rsidR="00DB4B36" w:rsidRPr="005E15D7">
              <w:rPr>
                <w:rFonts w:eastAsiaTheme="minorHAnsi"/>
                <w:sz w:val="22"/>
                <w:szCs w:val="22"/>
                <w:lang w:eastAsia="en-US"/>
              </w:rPr>
              <w:t xml:space="preserve">; </w:t>
            </w:r>
            <w:hyperlink r:id="rId38" w:history="1">
              <w:r w:rsidR="00DB4B36"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.2.1.1. Наличие на официальном сайте информации об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дате создания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учредителе(</w:t>
            </w:r>
            <w:proofErr w:type="spellStart"/>
            <w:r w:rsidRPr="005E15D7">
              <w:rPr>
                <w:rFonts w:eastAsiaTheme="minorHAnsi"/>
                <w:sz w:val="22"/>
                <w:szCs w:val="22"/>
                <w:lang w:eastAsia="en-US"/>
              </w:rPr>
              <w:t>ях</w:t>
            </w:r>
            <w:proofErr w:type="spellEnd"/>
            <w:r w:rsidRPr="005E15D7">
              <w:rPr>
                <w:rFonts w:eastAsiaTheme="minorHAnsi"/>
                <w:sz w:val="22"/>
                <w:szCs w:val="22"/>
                <w:lang w:eastAsia="en-US"/>
              </w:rPr>
              <w:t>)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месте нахождения образовательной организации и ее филиалов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режиме и графике работы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контактных телефонах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адресах электронной почты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.2.1.2. Наличие на сайте информации о структуре и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структуре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4.2.1.3. Наличие на сайте информации о реализуемых образовательных программах, в том числе с указанием сведений: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учебных предметах;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курсах;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дисциплинах (модулях);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практике(ах), предусмотренной(</w:t>
            </w:r>
            <w:proofErr w:type="spellStart"/>
            <w:r w:rsidRPr="005E15D7">
              <w:rPr>
                <w:rFonts w:eastAsiaTheme="minorHAnsi"/>
                <w:sz w:val="22"/>
                <w:szCs w:val="22"/>
                <w:lang w:eastAsia="en-US"/>
              </w:rPr>
              <w:t>ых</w:t>
            </w:r>
            <w:proofErr w:type="spellEnd"/>
            <w:r w:rsidRPr="005E15D7">
              <w:rPr>
                <w:rFonts w:eastAsiaTheme="minorHAnsi"/>
                <w:sz w:val="22"/>
                <w:szCs w:val="22"/>
                <w:lang w:eastAsia="en-US"/>
              </w:rPr>
              <w:t>) соответствующей образовательной программой.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3</w:t>
            </w:r>
            <w:r w:rsidR="00DB4B36" w:rsidRPr="005E15D7">
              <w:rPr>
                <w:rFonts w:eastAsiaTheme="minorHAnsi"/>
                <w:sz w:val="22"/>
                <w:szCs w:val="22"/>
                <w:lang w:eastAsia="en-US"/>
              </w:rPr>
              <w:t>.2.1.4.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 счет бюджетных ассигнований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 счет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 счет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.2.1.5. Наличие на сайте информации о языках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.2.1.7. Наличие на сайте информации об администрации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руководителе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должность;</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заместителях руководителя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должность;</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руководителях филиалов образовательной организации (при их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должность;</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 работника;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занимаемая должность (должности);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преподаваемые учебные предметы, курсы,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ученая степень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ученое звание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наименование направления подготовки и (или) специальности;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данные о повышении квалификации и (или) профессиональной переподготовке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общий стаж работы;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стаж работы по специальности.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.2.1.9. Наличие на сайте информации о материально-техническом обеспечении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оборудованных учебных кабинетах;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объектах для проведения практических занятий;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библиотеке(ах);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объектах спорта;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средствах обучения и воспитания;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условиях питания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условиях охраны здоровья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 доступе к информационным системам и информационно-телекоммуникационным </w:t>
            </w:r>
            <w:r w:rsidRPr="005E15D7">
              <w:rPr>
                <w:rFonts w:eastAsiaTheme="minorHAnsi"/>
                <w:sz w:val="22"/>
                <w:szCs w:val="22"/>
                <w:lang w:eastAsia="en-US"/>
              </w:rPr>
              <w:lastRenderedPageBreak/>
              <w:t>сетям;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lastRenderedPageBreak/>
              <w:t>имеется/отсутст</w:t>
            </w:r>
            <w:r w:rsidRPr="005E15D7">
              <w:rPr>
                <w:rFonts w:eastAsiaTheme="minorHAnsi"/>
                <w:sz w:val="22"/>
                <w:szCs w:val="22"/>
                <w:lang w:eastAsia="en-US"/>
              </w:rPr>
              <w:lastRenderedPageBreak/>
              <w:t>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об электронных образовательных ресурсах, к которым обеспечивается доступ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.2.1.10. Наличие на сайте информации о результатах приема, перевода, восстановления и отчисления студентов,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приема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перевода;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восстановления и отчисления.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.2.1.11. Наличие на сайте информации о предоставлении стипендии и мерах социальной поддержки обучающимся,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наличии и условиях предоставления обучающимся стипендий;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мерах социальной поддержки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.2.1.12. Наличие на сайте информации об общежитиях: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наличии общежития;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жилых помещений в общежитии, интернате для иногородних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формировании платы за проживание в общежитии.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.1.13. Наличие на сайте информации о количестве вакантных мест для приема (перевода),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каждой образовательной программе;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каждой специальности;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каждому направлению подготовки;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.1.14. Наличие на сайте информации о поступлении финансовых и материальных средств и об их расходовании,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поступлении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расходовании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.1.15. Наличие на сайте информации о трудоустройстве выпускников.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.1.16. Наличие на сайте копии устава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.1.17. Наличие на сайте копии лицензии на осуществление образовательной деятельности (с приложениями).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.1.18. Наличие на сайте копии свидетельства о государственной аккредитации (с приложениями).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.3.1.20. Наличие на сайте копий локальных нормативных актов, в том числе регламентирующих: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правила приема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режим занятий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формы, периодичность и порядок текущего контроля успеваемости и промежуточной аттестации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порядок и основания перевода, отчисления и восстановления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правила внутреннего распорядка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правила внутреннего трудового распорядка;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коллективный договор.</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.3.1.21. Наличие на сайте копии отчета о результатах </w:t>
            </w:r>
            <w:proofErr w:type="spellStart"/>
            <w:r w:rsidR="00DB4B36" w:rsidRPr="005E15D7">
              <w:rPr>
                <w:rFonts w:eastAsiaTheme="minorHAnsi"/>
                <w:sz w:val="22"/>
                <w:szCs w:val="22"/>
                <w:lang w:eastAsia="en-US"/>
              </w:rPr>
              <w:t>самообследования</w:t>
            </w:r>
            <w:proofErr w:type="spellEnd"/>
            <w:r w:rsidR="00DB4B36"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.3.1.22. Наличие на сайте копии документа о порядке оказания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.3.1.23. Наличие на сайте копий предписаний органов, осуществляющих государственный контроль (надзор) в сфере образования, отчетов об исполнении таких </w:t>
            </w:r>
            <w:r w:rsidR="00DB4B36" w:rsidRPr="005E15D7">
              <w:rPr>
                <w:rFonts w:eastAsiaTheme="minorHAnsi"/>
                <w:sz w:val="22"/>
                <w:szCs w:val="22"/>
                <w:lang w:eastAsia="en-US"/>
              </w:rPr>
              <w:lastRenderedPageBreak/>
              <w:t>предписаний.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lastRenderedPageBreak/>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3.1.24. Наличие на сайте копий разработанных и утвержденных образовательной организацией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имеются/отсутствуют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.3.1.25. Наличие на сайте информации о методической обеспеченности образовательного процесса,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учебных планов по всем реализуемым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имеются/отсутствуют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имеются/отсутствуют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всех программ практик в соответствии с требованиями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имеются/отсутствуют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календарных учебных графиков.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имеются/отсутствуют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собственных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сторонних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базы данных электронного каталога.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имеется/отсутствует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r:id="rId39" w:history="1">
              <w:r w:rsidR="00DB4B36" w:rsidRPr="005E15D7">
                <w:rPr>
                  <w:rFonts w:eastAsiaTheme="minorHAnsi"/>
                  <w:color w:val="0000FF"/>
                  <w:sz w:val="22"/>
                  <w:szCs w:val="22"/>
                  <w:lang w:eastAsia="en-US"/>
                </w:rPr>
                <w:t>&lt;*****&gt;</w:t>
              </w:r>
            </w:hyperlink>
            <w:r w:rsidR="00DB4B36" w:rsidRPr="005E15D7">
              <w:rPr>
                <w:rFonts w:eastAsiaTheme="minorHAnsi"/>
                <w:sz w:val="22"/>
                <w:szCs w:val="22"/>
                <w:lang w:eastAsia="en-US"/>
              </w:rPr>
              <w:t xml:space="preserve">; </w:t>
            </w:r>
            <w:hyperlink r:id="rId40" w:history="1">
              <w:r w:rsidR="00DB4B36"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соблюдается/не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правилах приема, утвержденных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внесение сведений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соблюдается/не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контрольных цифрах приема на обучение;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квотах целевого приема на обучение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квоте приема лиц, имеющих особые права.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результатах вступительных испытаний в образовательную организацию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списках лиц, рекомендованных к зачислению.</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.3.2.5. Внесение сведений в ФИС ГИА и приема о заявлениях лиц, отказавшихся от зачисления.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внесены/не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.3.2.6. Соблюдение требований в части приема граждан на обучение в образовательную организацию (в том числе сведений ЕГЭ), а именно: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соблюдение установленных сроков размещения на официальном сайте информации о </w:t>
            </w:r>
            <w:r w:rsidRPr="005E15D7">
              <w:rPr>
                <w:rFonts w:eastAsiaTheme="minorHAnsi"/>
                <w:sz w:val="22"/>
                <w:szCs w:val="22"/>
                <w:lang w:eastAsia="en-US"/>
              </w:rPr>
              <w:lastRenderedPageBreak/>
              <w:t>начале приема документов, необходимых для поступления;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lastRenderedPageBreak/>
              <w:t xml:space="preserve">соблюдаются/не </w:t>
            </w:r>
            <w:r w:rsidRPr="005E15D7">
              <w:rPr>
                <w:rFonts w:eastAsiaTheme="minorHAnsi"/>
                <w:sz w:val="22"/>
                <w:szCs w:val="22"/>
                <w:lang w:eastAsia="en-US"/>
              </w:rPr>
              <w:lastRenderedPageBreak/>
              <w:t>соблюдаются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соблюдаются/не соблюдаются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соблюдаются/не соблюдаются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соблюдается/не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соблюдается/не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соблюдается/не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соблюдается/не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r:id="rId41" w:history="1">
              <w:r w:rsidR="00DB4B36" w:rsidRPr="005E15D7">
                <w:rPr>
                  <w:rFonts w:eastAsiaTheme="minorHAnsi"/>
                  <w:color w:val="0000FF"/>
                  <w:sz w:val="22"/>
                  <w:szCs w:val="22"/>
                  <w:lang w:eastAsia="en-US"/>
                </w:rPr>
                <w:t>&lt;*****&gt;</w:t>
              </w:r>
            </w:hyperlink>
            <w:r w:rsidR="00DB4B36" w:rsidRPr="005E15D7">
              <w:rPr>
                <w:rFonts w:eastAsiaTheme="minorHAnsi"/>
                <w:sz w:val="22"/>
                <w:szCs w:val="22"/>
                <w:lang w:eastAsia="en-US"/>
              </w:rPr>
              <w:t xml:space="preserve">; </w:t>
            </w:r>
            <w:hyperlink r:id="rId42" w:history="1">
              <w:r w:rsidR="00DB4B36" w:rsidRPr="005E15D7">
                <w:rPr>
                  <w:rFonts w:eastAsiaTheme="minorHAnsi"/>
                  <w:color w:val="0000FF"/>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правил приема, утвержденных образовательной организацией самостоятельно, сведениям о приеме на обучение;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соответствует/не соответствует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соответствует/не соответствует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информации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соответствует/не соответствует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сведений о контрольных цифрах приема граждан на обучение;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квотах целевого приема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квоте приема лиц, имеющих особое право.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результатах вступительных испытаний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зачислении лиц, успешно прошедших вступительные испытания.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соответствуют/не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.4. Развитие региональных систем оценки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.4.1. Удельный вес числа организаций, имеющих веб-сайт в сети "Интернет", в общем числе организаций: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bl>
    <w:p w:rsidR="0068259D" w:rsidRPr="0092756B" w:rsidRDefault="0068259D" w:rsidP="0068259D">
      <w:pPr>
        <w:autoSpaceDE w:val="0"/>
        <w:autoSpaceDN w:val="0"/>
        <w:adjustRightInd w:val="0"/>
        <w:jc w:val="both"/>
        <w:outlineLvl w:val="0"/>
      </w:pPr>
    </w:p>
    <w:sectPr w:rsidR="0068259D" w:rsidRPr="0092756B" w:rsidSect="00BC32DF">
      <w:pgSz w:w="11906" w:h="16838"/>
      <w:pgMar w:top="851" w:right="851"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AB" w:rsidRDefault="00CD62AB" w:rsidP="006A6F95">
      <w:r>
        <w:separator/>
      </w:r>
    </w:p>
  </w:endnote>
  <w:endnote w:type="continuationSeparator" w:id="0">
    <w:p w:rsidR="00CD62AB" w:rsidRDefault="00CD62AB" w:rsidP="006A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AB" w:rsidRDefault="00CD62AB" w:rsidP="006A6F95">
      <w:r>
        <w:separator/>
      </w:r>
    </w:p>
  </w:footnote>
  <w:footnote w:type="continuationSeparator" w:id="0">
    <w:p w:rsidR="00CD62AB" w:rsidRDefault="00CD62AB" w:rsidP="006A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81" w:rsidRPr="00882844" w:rsidRDefault="009F7681" w:rsidP="00435BFE">
    <w:pPr>
      <w:pStyle w:val="a6"/>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C86"/>
    <w:multiLevelType w:val="hybridMultilevel"/>
    <w:tmpl w:val="ED50A28A"/>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B0E6A"/>
    <w:multiLevelType w:val="hybridMultilevel"/>
    <w:tmpl w:val="71C63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09E294F"/>
    <w:multiLevelType w:val="hybridMultilevel"/>
    <w:tmpl w:val="E486737E"/>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8D01C6"/>
    <w:multiLevelType w:val="hybridMultilevel"/>
    <w:tmpl w:val="7D60720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93573"/>
    <w:multiLevelType w:val="hybridMultilevel"/>
    <w:tmpl w:val="7FB48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979E8"/>
    <w:multiLevelType w:val="hybridMultilevel"/>
    <w:tmpl w:val="2EA2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D70EC9"/>
    <w:multiLevelType w:val="multilevel"/>
    <w:tmpl w:val="71AAE8E8"/>
    <w:lvl w:ilvl="0">
      <w:start w:val="1"/>
      <w:numFmt w:val="decimal"/>
      <w:lvlText w:val="%1."/>
      <w:lvlJc w:val="left"/>
      <w:pPr>
        <w:ind w:left="645" w:hanging="64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93C60CF"/>
    <w:multiLevelType w:val="hybridMultilevel"/>
    <w:tmpl w:val="5BA2F21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5E4A4A"/>
    <w:multiLevelType w:val="hybridMultilevel"/>
    <w:tmpl w:val="8FFE7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255994"/>
    <w:multiLevelType w:val="hybridMultilevel"/>
    <w:tmpl w:val="9CE234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D4754C8"/>
    <w:multiLevelType w:val="multilevel"/>
    <w:tmpl w:val="71AAE8E8"/>
    <w:lvl w:ilvl="0">
      <w:start w:val="1"/>
      <w:numFmt w:val="decimal"/>
      <w:lvlText w:val="%1."/>
      <w:lvlJc w:val="left"/>
      <w:pPr>
        <w:ind w:left="645" w:hanging="64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5CE750FE"/>
    <w:multiLevelType w:val="hybridMultilevel"/>
    <w:tmpl w:val="A8BCCBB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715C72"/>
    <w:multiLevelType w:val="multilevel"/>
    <w:tmpl w:val="0B6EDFBA"/>
    <w:lvl w:ilvl="0">
      <w:start w:val="1"/>
      <w:numFmt w:val="decimal"/>
      <w:lvlText w:val="%1."/>
      <w:lvlJc w:val="left"/>
      <w:pPr>
        <w:ind w:left="1173" w:hanging="465"/>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15:restartNumberingAfterBreak="0">
    <w:nsid w:val="67E16D76"/>
    <w:multiLevelType w:val="multilevel"/>
    <w:tmpl w:val="EB54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7B3090"/>
    <w:multiLevelType w:val="hybridMultilevel"/>
    <w:tmpl w:val="787EF3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AC12D1C"/>
    <w:multiLevelType w:val="multilevel"/>
    <w:tmpl w:val="0B6EDFBA"/>
    <w:lvl w:ilvl="0">
      <w:start w:val="1"/>
      <w:numFmt w:val="decimal"/>
      <w:lvlText w:val="%1."/>
      <w:lvlJc w:val="left"/>
      <w:pPr>
        <w:ind w:left="1173" w:hanging="46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15:restartNumberingAfterBreak="0">
    <w:nsid w:val="6B3B006F"/>
    <w:multiLevelType w:val="hybridMultilevel"/>
    <w:tmpl w:val="0B6EDFBA"/>
    <w:lvl w:ilvl="0" w:tplc="AD400DC8">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6045824"/>
    <w:multiLevelType w:val="hybridMultilevel"/>
    <w:tmpl w:val="4D46F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D4324E"/>
    <w:multiLevelType w:val="multilevel"/>
    <w:tmpl w:val="0B6EDFBA"/>
    <w:lvl w:ilvl="0">
      <w:start w:val="1"/>
      <w:numFmt w:val="decimal"/>
      <w:lvlText w:val="%1."/>
      <w:lvlJc w:val="left"/>
      <w:pPr>
        <w:ind w:left="1173" w:hanging="465"/>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2"/>
  </w:num>
  <w:num w:numId="2">
    <w:abstractNumId w:val="15"/>
  </w:num>
  <w:num w:numId="3">
    <w:abstractNumId w:val="10"/>
  </w:num>
  <w:num w:numId="4">
    <w:abstractNumId w:val="11"/>
  </w:num>
  <w:num w:numId="5">
    <w:abstractNumId w:val="6"/>
  </w:num>
  <w:num w:numId="6">
    <w:abstractNumId w:val="1"/>
  </w:num>
  <w:num w:numId="7">
    <w:abstractNumId w:val="18"/>
  </w:num>
  <w:num w:numId="8">
    <w:abstractNumId w:val="5"/>
  </w:num>
  <w:num w:numId="9">
    <w:abstractNumId w:val="12"/>
  </w:num>
  <w:num w:numId="10">
    <w:abstractNumId w:val="9"/>
  </w:num>
  <w:num w:numId="11">
    <w:abstractNumId w:val="8"/>
  </w:num>
  <w:num w:numId="12">
    <w:abstractNumId w:val="3"/>
  </w:num>
  <w:num w:numId="13">
    <w:abstractNumId w:val="0"/>
  </w:num>
  <w:num w:numId="14">
    <w:abstractNumId w:val="4"/>
  </w:num>
  <w:num w:numId="15">
    <w:abstractNumId w:val="7"/>
  </w:num>
  <w:num w:numId="16">
    <w:abstractNumId w:val="17"/>
  </w:num>
  <w:num w:numId="17">
    <w:abstractNumId w:val="19"/>
  </w:num>
  <w:num w:numId="18">
    <w:abstractNumId w:val="1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05D"/>
    <w:rsid w:val="000D505D"/>
    <w:rsid w:val="000E3B16"/>
    <w:rsid w:val="000F2483"/>
    <w:rsid w:val="00191C25"/>
    <w:rsid w:val="001929E0"/>
    <w:rsid w:val="00234850"/>
    <w:rsid w:val="00272440"/>
    <w:rsid w:val="00280D4C"/>
    <w:rsid w:val="002A66F5"/>
    <w:rsid w:val="002A7BA6"/>
    <w:rsid w:val="003B7154"/>
    <w:rsid w:val="003E0D0A"/>
    <w:rsid w:val="00431BDB"/>
    <w:rsid w:val="00435BFE"/>
    <w:rsid w:val="00436DE6"/>
    <w:rsid w:val="00475254"/>
    <w:rsid w:val="004B4A81"/>
    <w:rsid w:val="004D323A"/>
    <w:rsid w:val="004D58C7"/>
    <w:rsid w:val="004E4CDF"/>
    <w:rsid w:val="00502321"/>
    <w:rsid w:val="00567ADC"/>
    <w:rsid w:val="005E15D7"/>
    <w:rsid w:val="00605818"/>
    <w:rsid w:val="00614268"/>
    <w:rsid w:val="00673166"/>
    <w:rsid w:val="0068259D"/>
    <w:rsid w:val="006942BA"/>
    <w:rsid w:val="00696CB7"/>
    <w:rsid w:val="006A6F95"/>
    <w:rsid w:val="006C5871"/>
    <w:rsid w:val="006F511D"/>
    <w:rsid w:val="006F72EA"/>
    <w:rsid w:val="0072046C"/>
    <w:rsid w:val="0074442B"/>
    <w:rsid w:val="007A6EDF"/>
    <w:rsid w:val="007F7F3E"/>
    <w:rsid w:val="00840C6D"/>
    <w:rsid w:val="00851A0A"/>
    <w:rsid w:val="0092756B"/>
    <w:rsid w:val="009304EF"/>
    <w:rsid w:val="009B6895"/>
    <w:rsid w:val="009F7681"/>
    <w:rsid w:val="00A00C8C"/>
    <w:rsid w:val="00B00FA9"/>
    <w:rsid w:val="00B17B2C"/>
    <w:rsid w:val="00B17D91"/>
    <w:rsid w:val="00B24CA5"/>
    <w:rsid w:val="00BC32DF"/>
    <w:rsid w:val="00C20F2C"/>
    <w:rsid w:val="00C62713"/>
    <w:rsid w:val="00C83297"/>
    <w:rsid w:val="00CD62AB"/>
    <w:rsid w:val="00D141A1"/>
    <w:rsid w:val="00DB4B36"/>
    <w:rsid w:val="00DE0073"/>
    <w:rsid w:val="00E0341A"/>
    <w:rsid w:val="00E14091"/>
    <w:rsid w:val="00E461AA"/>
    <w:rsid w:val="00E51838"/>
    <w:rsid w:val="00EB603B"/>
    <w:rsid w:val="00F47AE4"/>
    <w:rsid w:val="00F7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659E"/>
  <w15:docId w15:val="{8FD3FB9B-8E2E-4921-A944-EB5E393E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05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05D"/>
    <w:pPr>
      <w:ind w:left="720"/>
      <w:contextualSpacing/>
    </w:pPr>
  </w:style>
  <w:style w:type="paragraph" w:styleId="a4">
    <w:name w:val="No Spacing"/>
    <w:uiPriority w:val="1"/>
    <w:qFormat/>
    <w:rsid w:val="000D505D"/>
    <w:pPr>
      <w:spacing w:after="0" w:line="240" w:lineRule="auto"/>
    </w:pPr>
    <w:rPr>
      <w:rFonts w:asciiTheme="minorHAnsi" w:hAnsiTheme="minorHAnsi" w:cstheme="minorBidi"/>
      <w:sz w:val="22"/>
      <w:szCs w:val="22"/>
    </w:rPr>
  </w:style>
  <w:style w:type="character" w:styleId="a5">
    <w:name w:val="Hyperlink"/>
    <w:basedOn w:val="a0"/>
    <w:uiPriority w:val="99"/>
    <w:unhideWhenUsed/>
    <w:rsid w:val="000D505D"/>
    <w:rPr>
      <w:color w:val="0000FF"/>
      <w:u w:val="single"/>
    </w:rPr>
  </w:style>
  <w:style w:type="paragraph" w:styleId="a6">
    <w:name w:val="header"/>
    <w:basedOn w:val="a"/>
    <w:link w:val="a7"/>
    <w:uiPriority w:val="99"/>
    <w:semiHidden/>
    <w:unhideWhenUsed/>
    <w:rsid w:val="000D505D"/>
    <w:pPr>
      <w:tabs>
        <w:tab w:val="center" w:pos="4677"/>
        <w:tab w:val="right" w:pos="9355"/>
      </w:tabs>
    </w:pPr>
  </w:style>
  <w:style w:type="character" w:customStyle="1" w:styleId="a7">
    <w:name w:val="Верхний колонтитул Знак"/>
    <w:basedOn w:val="a0"/>
    <w:link w:val="a6"/>
    <w:uiPriority w:val="99"/>
    <w:semiHidden/>
    <w:rsid w:val="000D505D"/>
    <w:rPr>
      <w:rFonts w:eastAsia="Times New Roman"/>
      <w:sz w:val="24"/>
      <w:szCs w:val="24"/>
      <w:lang w:eastAsia="ru-RU"/>
    </w:rPr>
  </w:style>
  <w:style w:type="character" w:customStyle="1" w:styleId="a8">
    <w:name w:val="Основной текст_"/>
    <w:basedOn w:val="a0"/>
    <w:link w:val="1"/>
    <w:rsid w:val="000D505D"/>
    <w:rPr>
      <w:rFonts w:eastAsia="Times New Roman"/>
      <w:color w:val="000000"/>
      <w:sz w:val="27"/>
      <w:szCs w:val="27"/>
    </w:rPr>
  </w:style>
  <w:style w:type="paragraph" w:customStyle="1" w:styleId="1">
    <w:name w:val="Основной текст1"/>
    <w:basedOn w:val="a"/>
    <w:link w:val="a8"/>
    <w:rsid w:val="000D505D"/>
    <w:pPr>
      <w:widowControl w:val="0"/>
      <w:spacing w:line="320" w:lineRule="exact"/>
      <w:ind w:left="20" w:right="20" w:firstLine="720"/>
      <w:jc w:val="both"/>
    </w:pPr>
    <w:rPr>
      <w:color w:val="000000"/>
      <w:sz w:val="27"/>
      <w:szCs w:val="27"/>
      <w:lang w:eastAsia="en-US"/>
    </w:rPr>
  </w:style>
  <w:style w:type="paragraph" w:styleId="a9">
    <w:name w:val="footer"/>
    <w:basedOn w:val="a"/>
    <w:link w:val="aa"/>
    <w:uiPriority w:val="99"/>
    <w:semiHidden/>
    <w:unhideWhenUsed/>
    <w:rsid w:val="0074442B"/>
    <w:pPr>
      <w:tabs>
        <w:tab w:val="center" w:pos="4677"/>
        <w:tab w:val="right" w:pos="9355"/>
      </w:tabs>
    </w:pPr>
  </w:style>
  <w:style w:type="character" w:customStyle="1" w:styleId="aa">
    <w:name w:val="Нижний колонтитул Знак"/>
    <w:basedOn w:val="a0"/>
    <w:link w:val="a9"/>
    <w:uiPriority w:val="99"/>
    <w:semiHidden/>
    <w:rsid w:val="0074442B"/>
    <w:rPr>
      <w:rFonts w:eastAsia="Times New Roman"/>
      <w:sz w:val="24"/>
      <w:szCs w:val="24"/>
      <w:lang w:eastAsia="ru-RU"/>
    </w:rPr>
  </w:style>
  <w:style w:type="table" w:styleId="ab">
    <w:name w:val="Table Grid"/>
    <w:basedOn w:val="a1"/>
    <w:uiPriority w:val="59"/>
    <w:rsid w:val="00B1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ac"/>
    <w:qFormat/>
    <w:rsid w:val="00D141A1"/>
  </w:style>
  <w:style w:type="paragraph" w:styleId="ac">
    <w:name w:val="Body Text"/>
    <w:basedOn w:val="a"/>
    <w:link w:val="ad"/>
    <w:uiPriority w:val="99"/>
    <w:semiHidden/>
    <w:unhideWhenUsed/>
    <w:rsid w:val="00D141A1"/>
    <w:pPr>
      <w:spacing w:after="120"/>
    </w:pPr>
  </w:style>
  <w:style w:type="character" w:customStyle="1" w:styleId="ad">
    <w:name w:val="Основной текст Знак"/>
    <w:basedOn w:val="a0"/>
    <w:link w:val="ac"/>
    <w:uiPriority w:val="99"/>
    <w:semiHidden/>
    <w:rsid w:val="00D141A1"/>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B2823A457DBF9954F0417213AD6502F362549936BEF53E5512DE4C92087342EB09051FBD162AFBB9CF768B7E091C98B4DCA16AB42234Ez8L4F" TargetMode="External"/><Relationship Id="rId18" Type="http://schemas.openxmlformats.org/officeDocument/2006/relationships/hyperlink" Target="consultantplus://offline/ref=6D0F5DD037301550221A2F2E68834838A45AC384E0E15A66BE57FFFD59F20CAA07FED7D58939CAE44770D8B8BE16156EA44F63510EBEC0D5QBR6F" TargetMode="External"/><Relationship Id="rId26" Type="http://schemas.openxmlformats.org/officeDocument/2006/relationships/hyperlink" Target="consultantplus://offline/ref=BA656EA49371A00182AB722D99938CC371F3D2EA1C8BCE2C5F45B3802842593DFFFAF4FA135D633E28AE93E307A406C9B301C7AA0DDFE6901Dg0F" TargetMode="External"/><Relationship Id="rId39" Type="http://schemas.openxmlformats.org/officeDocument/2006/relationships/hyperlink" Target="consultantplus://offline/ref=BA656EA49371A00182AB722D99938CC371F3D2EA1C8BCE2C5F45B3802842593DFFFAF4FA135D633F22AE93E307A406C9B301C7AA0DDFE6901Dg0F" TargetMode="External"/><Relationship Id="rId21" Type="http://schemas.openxmlformats.org/officeDocument/2006/relationships/hyperlink" Target="consultantplus://offline/ref=6D0F5DD037301550221A2F2E68834838A45AC384E0E15A66BE57FFFD59F20CAA07FED7D58939CAE44770D8B8BE16156EA44F63510EBEC0D5QBR6F" TargetMode="External"/><Relationship Id="rId34" Type="http://schemas.openxmlformats.org/officeDocument/2006/relationships/hyperlink" Target="consultantplus://offline/ref=BA656EA49371A00182AB722D99938CC371F3D2EA1C8BCE2C5F45B3802842593DFFFAF4FA135D633E28AE93E307A406C9B301C7AA0DDFE6901Dg0F" TargetMode="External"/><Relationship Id="rId42" Type="http://schemas.openxmlformats.org/officeDocument/2006/relationships/hyperlink" Target="consultantplus://offline/ref=BA656EA49371A00182AB722D99938CC371F3D2EA1C8BCE2C5F45B3802842593DFFFAF4FA135D633F25AE93E307A406C9B301C7AA0DDFE6901Dg0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B2823A457DBF9954F0417213AD6502F362549936BEF53E5512DE4C92087342EB09051FBD162AFBB9CF768B7E091C98B4DCA16AB42234Ez8L4F" TargetMode="External"/><Relationship Id="rId20" Type="http://schemas.openxmlformats.org/officeDocument/2006/relationships/hyperlink" Target="consultantplus://offline/ref=6D0F5DD037301550221A2F2E68834838A45AC384E0E15A66BE57FFFD59F20CAA07FED7D58939CAE44770D8B8BE16156EA44F63510EBEC0D5QBR6F" TargetMode="External"/><Relationship Id="rId29" Type="http://schemas.openxmlformats.org/officeDocument/2006/relationships/hyperlink" Target="consultantplus://offline/ref=BA656EA49371A00182AB722D99938CC371F3D2EA1C8BCE2C5F45B3802842593DFFFAF4FA135D633E28AE93E307A406C9B301C7AA0DDFE6901Dg0F" TargetMode="External"/><Relationship Id="rId41" Type="http://schemas.openxmlformats.org/officeDocument/2006/relationships/hyperlink" Target="consultantplus://offline/ref=BA656EA49371A00182AB722D99938CC371F3D2EA1C8BCE2C5F45B3802842593DFFFAF4FA135D633F22AE93E307A406C9B301C7AA0DDFE6901Dg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B2823A457DBF9954F0417213AD6502F362549936BEF53E5512DE4C92087342EB09051FBD162AEB09CF768B7E091C98B4DCA16AB42234Ez8L4F" TargetMode="External"/><Relationship Id="rId24" Type="http://schemas.openxmlformats.org/officeDocument/2006/relationships/hyperlink" Target="consultantplus://offline/ref=BA656EA49371A00182AB722D99938CC371F3D2EA1C8BCE2C5F45B3802842593DFFFAF4FA135D633F20AE93E307A406C9B301C7AA0DDFE6901Dg0F" TargetMode="External"/><Relationship Id="rId32" Type="http://schemas.openxmlformats.org/officeDocument/2006/relationships/hyperlink" Target="consultantplus://offline/ref=BA656EA49371A00182AB722D99938CC371F3D2EA1C8BCE2C5F45B3802842593DFFFAF4FA135D633E28AE93E307A406C9B301C7AA0DDFE6901Dg0F" TargetMode="External"/><Relationship Id="rId37" Type="http://schemas.openxmlformats.org/officeDocument/2006/relationships/hyperlink" Target="consultantplus://offline/ref=BA656EA49371A00182AB722D99938CC371F3D2EA1C8BCE2C5F45B3802842593DFFFAF4FA135D633F22AE93E307A406C9B301C7AA0DDFE6901Dg0F" TargetMode="External"/><Relationship Id="rId40" Type="http://schemas.openxmlformats.org/officeDocument/2006/relationships/hyperlink" Target="consultantplus://offline/ref=BA656EA49371A00182AB722D99938CC371F3D2EA1C8BCE2C5F45B3802842593DFFFAF4FA135D633F25AE93E307A406C9B301C7AA0DDFE6901Dg0F" TargetMode="External"/><Relationship Id="rId5" Type="http://schemas.openxmlformats.org/officeDocument/2006/relationships/webSettings" Target="webSettings.xml"/><Relationship Id="rId15" Type="http://schemas.openxmlformats.org/officeDocument/2006/relationships/hyperlink" Target="consultantplus://offline/ref=A0DB2823A457DBF9954F0417213AD6502F362549936BEF53E5512DE4C92087342EB09051FBD162AFBB9CF768B7E091C98B4DCA16AB42234Ez8L4F" TargetMode="External"/><Relationship Id="rId23" Type="http://schemas.openxmlformats.org/officeDocument/2006/relationships/hyperlink" Target="consultantplus://offline/ref=BA656EA49371A00182AB722D99938CC371F3D2EA1C8BCE2C5F45B3802842593DFFFAF4FA135D633E28AE93E307A406C9B301C7AA0DDFE6901Dg0F" TargetMode="External"/><Relationship Id="rId28" Type="http://schemas.openxmlformats.org/officeDocument/2006/relationships/hyperlink" Target="consultantplus://offline/ref=BA656EA49371A00182AB722D99938CC371F3D2EA1C8BCE2C5F45B3802842593DFFFAF4FA135D633E28AE93E307A406C9B301C7AA0DDFE6901Dg0F" TargetMode="External"/><Relationship Id="rId36" Type="http://schemas.openxmlformats.org/officeDocument/2006/relationships/hyperlink" Target="consultantplus://offline/ref=BA656EA49371A00182AB722D99938CC371F3D2EA1C8BCE2C5F45B3802842593DFFFAF4FA135D633E28AE93E307A406C9B301C7AA0DDFE6901Dg0F" TargetMode="External"/><Relationship Id="rId10" Type="http://schemas.openxmlformats.org/officeDocument/2006/relationships/hyperlink" Target="consultantplus://offline/ref=A0DB2823A457DBF9954F0417213AD6502F362549936BEF53E5512DE4C92087342EB09051FBD162AFBB9CF768B7E091C98B4DCA16AB42234Ez8L4F" TargetMode="External"/><Relationship Id="rId19" Type="http://schemas.openxmlformats.org/officeDocument/2006/relationships/hyperlink" Target="consultantplus://offline/ref=6D0F5DD037301550221A2F2E68834838A45AC384E0E15A66BE57FFFD59F20CAA07FED7D58939CAE44770D8B8BE16156EA44F63510EBEC0D5QBR6F" TargetMode="External"/><Relationship Id="rId31" Type="http://schemas.openxmlformats.org/officeDocument/2006/relationships/hyperlink" Target="consultantplus://offline/ref=BA656EA49371A00182AB722D99938CC371F3D2EA1C8BCE2C5F45B3802842593DFFFAF4FA135D633E28AE93E307A406C9B301C7AA0DDFE6901Dg0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0DB2823A457DBF9954F0417213AD6502F362549936BEF53E5512DE4C92087342EB09051FBD162AFBB9CF768B7E091C98B4DCA16AB42234Ez8L4F" TargetMode="External"/><Relationship Id="rId22" Type="http://schemas.openxmlformats.org/officeDocument/2006/relationships/hyperlink" Target="consultantplus://offline/ref=63F105A5C64EB93556877FC98D0AF69E5FCF5D19772035928336EA80E9496E8532F007198B52DCC391A66C0FB36F37771389B821D14C5D2D0Eg9F" TargetMode="External"/><Relationship Id="rId27" Type="http://schemas.openxmlformats.org/officeDocument/2006/relationships/hyperlink" Target="consultantplus://offline/ref=BA656EA49371A00182AB722D99938CC371F3D2EA1C8BCE2C5F45B3802842593DFFFAF4FA135D633F20AE93E307A406C9B301C7AA0DDFE6901Dg0F" TargetMode="External"/><Relationship Id="rId30" Type="http://schemas.openxmlformats.org/officeDocument/2006/relationships/hyperlink" Target="consultantplus://offline/ref=BA656EA49371A00182AB722D99938CC371F3D2EA1C8BCE2C5F45B3802842593DFFFAF4FA135D633F20AE93E307A406C9B301C7AA0DDFE6901Dg0F" TargetMode="External"/><Relationship Id="rId35" Type="http://schemas.openxmlformats.org/officeDocument/2006/relationships/hyperlink" Target="consultantplus://offline/ref=BA656EA49371A00182AB722D99938CC371F3D2EA1C8BCE2C5F45B3802842593DFFFAF4FA135D633E28AE93E307A406C9B301C7AA0DDFE6901Dg0F"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A0DB2823A457DBF9954F0417213AD6502F362549936BEF53E5512DE4C92087342EB09051FBD162AFBB9CF768B7E091C98B4DCA16AB42234Ez8L4F" TargetMode="External"/><Relationship Id="rId17" Type="http://schemas.openxmlformats.org/officeDocument/2006/relationships/hyperlink" Target="consultantplus://offline/ref=6D0F5DD037301550221A2F2E68834838A45AC384E0E15A66BE57FFFD59F20CAA07FED7D58939CAE44770D8B8BE16156EA44F63510EBEC0D5QBR6F" TargetMode="External"/><Relationship Id="rId25" Type="http://schemas.openxmlformats.org/officeDocument/2006/relationships/hyperlink" Target="consultantplus://offline/ref=BA656EA49371A00182AB722D99938CC371F3D2EA1C8BCE2C5F45B3802842593DFFFAF4FA135D633E28AE93E307A406C9B301C7AA0DDFE6901Dg0F" TargetMode="External"/><Relationship Id="rId33" Type="http://schemas.openxmlformats.org/officeDocument/2006/relationships/hyperlink" Target="consultantplus://offline/ref=BA656EA49371A00182AB722D99938CC371F3D2EA1C8BCE2C5F45B3802842593DFFFAF4FA135D633E28AE93E307A406C9B301C7AA0DDFE6901Dg0F" TargetMode="External"/><Relationship Id="rId38" Type="http://schemas.openxmlformats.org/officeDocument/2006/relationships/hyperlink" Target="consultantplus://offline/ref=BA656EA49371A00182AB722D99938CC371F3D2EA1C8BCE2C5F45B3802842593DFFFAF4FA135D633F25AE93E307A406C9B301C7AA0DDFE6901D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D596D-C246-421D-BB89-6839D5A7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11199</Words>
  <Characters>63837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Директор</cp:lastModifiedBy>
  <cp:revision>47</cp:revision>
  <cp:lastPrinted>2022-08-12T10:22:00Z</cp:lastPrinted>
  <dcterms:created xsi:type="dcterms:W3CDTF">2022-08-11T08:09:00Z</dcterms:created>
  <dcterms:modified xsi:type="dcterms:W3CDTF">2022-09-28T04:23:00Z</dcterms:modified>
</cp:coreProperties>
</file>